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D68" w:rsidRDefault="00287D68" w:rsidP="00CD44F9">
      <w:pPr>
        <w:jc w:val="center"/>
        <w:rPr>
          <w:rFonts w:ascii="Times New Roman" w:hAnsi="Times New Roman" w:cs="Times New Roman"/>
          <w:b/>
          <w:sz w:val="28"/>
          <w:szCs w:val="28"/>
        </w:rPr>
      </w:pPr>
      <w:r w:rsidRPr="00287D68">
        <w:rPr>
          <w:rFonts w:ascii="Times New Roman" w:hAnsi="Times New Roman" w:cs="Times New Roman"/>
          <w:b/>
          <w:sz w:val="28"/>
          <w:szCs w:val="28"/>
        </w:rPr>
        <w:t>MA TRẬN</w:t>
      </w:r>
      <w:r>
        <w:rPr>
          <w:rFonts w:ascii="Times New Roman" w:hAnsi="Times New Roman" w:cs="Times New Roman"/>
          <w:b/>
          <w:sz w:val="28"/>
          <w:szCs w:val="28"/>
        </w:rPr>
        <w:t xml:space="preserve"> BÀI KIỂM TRA</w:t>
      </w:r>
      <w:r w:rsidR="00EB20C8">
        <w:rPr>
          <w:rFonts w:ascii="Times New Roman" w:hAnsi="Times New Roman" w:cs="Times New Roman"/>
          <w:b/>
          <w:sz w:val="28"/>
          <w:szCs w:val="28"/>
        </w:rPr>
        <w:t xml:space="preserve"> GIỮA KỲ </w:t>
      </w:r>
      <w:r w:rsidR="002C5F10">
        <w:rPr>
          <w:rFonts w:ascii="Times New Roman" w:hAnsi="Times New Roman" w:cs="Times New Roman"/>
          <w:b/>
          <w:sz w:val="28"/>
          <w:szCs w:val="28"/>
        </w:rPr>
        <w:t>2</w:t>
      </w:r>
      <w:r w:rsidR="00EB20C8">
        <w:rPr>
          <w:rFonts w:ascii="Times New Roman" w:hAnsi="Times New Roman" w:cs="Times New Roman"/>
          <w:b/>
          <w:sz w:val="28"/>
          <w:szCs w:val="28"/>
        </w:rPr>
        <w:t xml:space="preserve"> </w:t>
      </w:r>
      <w:r>
        <w:rPr>
          <w:rFonts w:ascii="Times New Roman" w:hAnsi="Times New Roman" w:cs="Times New Roman"/>
          <w:b/>
          <w:sz w:val="28"/>
          <w:szCs w:val="28"/>
        </w:rPr>
        <w:t>MÔN SINH HỌC</w:t>
      </w:r>
      <w:r w:rsidR="00EB20C8">
        <w:rPr>
          <w:rFonts w:ascii="Times New Roman" w:hAnsi="Times New Roman" w:cs="Times New Roman"/>
          <w:b/>
          <w:sz w:val="28"/>
          <w:szCs w:val="28"/>
        </w:rPr>
        <w:t xml:space="preserve"> 12</w:t>
      </w:r>
    </w:p>
    <w:p w:rsidR="00CD44F9" w:rsidRDefault="00CD44F9" w:rsidP="00CD44F9">
      <w:pPr>
        <w:jc w:val="center"/>
        <w:rPr>
          <w:rFonts w:ascii="Times New Roman" w:hAnsi="Times New Roman" w:cs="Times New Roman"/>
          <w:b/>
          <w:sz w:val="28"/>
          <w:szCs w:val="28"/>
        </w:rPr>
      </w:pPr>
      <w:r>
        <w:rPr>
          <w:rFonts w:ascii="Times New Roman" w:hAnsi="Times New Roman" w:cs="Times New Roman"/>
          <w:b/>
          <w:sz w:val="28"/>
          <w:szCs w:val="28"/>
        </w:rPr>
        <w:t>NĂM HỌC 2024-2025</w:t>
      </w:r>
    </w:p>
    <w:p w:rsidR="00287D68" w:rsidRPr="00287D68" w:rsidRDefault="00287D68" w:rsidP="00CD44F9">
      <w:pPr>
        <w:jc w:val="center"/>
        <w:rPr>
          <w:rFonts w:ascii="Times New Roman" w:hAnsi="Times New Roman" w:cs="Times New Roman"/>
          <w:b/>
          <w:sz w:val="28"/>
          <w:szCs w:val="28"/>
        </w:rPr>
      </w:pPr>
      <w:r>
        <w:rPr>
          <w:rFonts w:ascii="Times New Roman" w:hAnsi="Times New Roman" w:cs="Times New Roman"/>
          <w:b/>
          <w:sz w:val="28"/>
          <w:szCs w:val="28"/>
        </w:rPr>
        <w:t>THỜI GIAN LÀM BÀI: 45 PHÚT</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215"/>
        <w:gridCol w:w="3860"/>
        <w:gridCol w:w="851"/>
        <w:gridCol w:w="855"/>
        <w:gridCol w:w="868"/>
        <w:gridCol w:w="833"/>
        <w:gridCol w:w="9"/>
        <w:gridCol w:w="846"/>
        <w:gridCol w:w="855"/>
        <w:gridCol w:w="855"/>
        <w:gridCol w:w="854"/>
        <w:gridCol w:w="851"/>
        <w:gridCol w:w="992"/>
      </w:tblGrid>
      <w:tr w:rsidR="00AF0A10" w:rsidRPr="0016084B" w:rsidTr="00A26C05">
        <w:tc>
          <w:tcPr>
            <w:tcW w:w="568" w:type="dxa"/>
            <w:vMerge w:val="restart"/>
            <w:vAlign w:val="center"/>
          </w:tcPr>
          <w:p w:rsidR="00AF0A10" w:rsidRPr="0016084B" w:rsidRDefault="00AF0A10" w:rsidP="00675717">
            <w:pPr>
              <w:spacing w:after="0" w:line="312" w:lineRule="auto"/>
              <w:jc w:val="center"/>
              <w:rPr>
                <w:rFonts w:ascii="Times New Roman" w:eastAsia="Times New Roman" w:hAnsi="Times New Roman" w:cs="Times New Roman"/>
                <w:b/>
                <w:sz w:val="26"/>
                <w:szCs w:val="26"/>
              </w:rPr>
            </w:pPr>
            <w:r w:rsidRPr="0016084B">
              <w:rPr>
                <w:rFonts w:ascii="Times New Roman" w:eastAsia="Times New Roman" w:hAnsi="Times New Roman" w:cs="Times New Roman"/>
                <w:b/>
                <w:sz w:val="26"/>
                <w:szCs w:val="26"/>
              </w:rPr>
              <w:t>TT</w:t>
            </w:r>
          </w:p>
        </w:tc>
        <w:tc>
          <w:tcPr>
            <w:tcW w:w="1215" w:type="dxa"/>
            <w:vMerge w:val="restart"/>
            <w:vAlign w:val="center"/>
          </w:tcPr>
          <w:p w:rsidR="00AF0A10" w:rsidRPr="0016084B" w:rsidRDefault="00AF0A10" w:rsidP="00675717">
            <w:pPr>
              <w:spacing w:after="0" w:line="312" w:lineRule="auto"/>
              <w:jc w:val="center"/>
              <w:rPr>
                <w:rFonts w:ascii="Times New Roman" w:eastAsia="Times New Roman" w:hAnsi="Times New Roman" w:cs="Times New Roman"/>
                <w:b/>
                <w:sz w:val="26"/>
                <w:szCs w:val="26"/>
              </w:rPr>
            </w:pPr>
            <w:r w:rsidRPr="0016084B">
              <w:rPr>
                <w:rFonts w:ascii="Times New Roman" w:eastAsia="Times New Roman" w:hAnsi="Times New Roman" w:cs="Times New Roman"/>
                <w:b/>
                <w:sz w:val="26"/>
                <w:szCs w:val="26"/>
              </w:rPr>
              <w:t>Nội dung kiến thức</w:t>
            </w:r>
          </w:p>
          <w:p w:rsidR="00AF0A10" w:rsidRPr="0016084B" w:rsidRDefault="00AF0A10" w:rsidP="00DE28F2">
            <w:pPr>
              <w:spacing w:after="0" w:line="312" w:lineRule="auto"/>
              <w:rPr>
                <w:rFonts w:ascii="Times New Roman" w:eastAsia="Times New Roman" w:hAnsi="Times New Roman" w:cs="Times New Roman"/>
                <w:b/>
                <w:sz w:val="26"/>
                <w:szCs w:val="26"/>
              </w:rPr>
            </w:pPr>
          </w:p>
        </w:tc>
        <w:tc>
          <w:tcPr>
            <w:tcW w:w="3860" w:type="dxa"/>
            <w:vMerge w:val="restart"/>
            <w:vAlign w:val="center"/>
          </w:tcPr>
          <w:p w:rsidR="00AF0A10" w:rsidRPr="0016084B" w:rsidRDefault="00AF0A10" w:rsidP="00675717">
            <w:pPr>
              <w:spacing w:after="0" w:line="312" w:lineRule="auto"/>
              <w:jc w:val="center"/>
              <w:rPr>
                <w:rFonts w:ascii="Times New Roman" w:eastAsia="Times New Roman" w:hAnsi="Times New Roman" w:cs="Times New Roman"/>
                <w:b/>
                <w:sz w:val="26"/>
                <w:szCs w:val="26"/>
              </w:rPr>
            </w:pPr>
            <w:r w:rsidRPr="0016084B">
              <w:rPr>
                <w:rFonts w:ascii="Times New Roman" w:eastAsia="Times New Roman" w:hAnsi="Times New Roman" w:cs="Times New Roman"/>
                <w:b/>
                <w:sz w:val="26"/>
                <w:szCs w:val="26"/>
              </w:rPr>
              <w:t>Đơn vị kiến thức</w:t>
            </w:r>
          </w:p>
          <w:p w:rsidR="00AF0A10" w:rsidRPr="0016084B" w:rsidRDefault="00AF0A10" w:rsidP="00675717">
            <w:pPr>
              <w:spacing w:after="0" w:line="312" w:lineRule="auto"/>
              <w:jc w:val="center"/>
              <w:rPr>
                <w:rFonts w:ascii="Times New Roman" w:eastAsia="Times New Roman" w:hAnsi="Times New Roman" w:cs="Times New Roman"/>
                <w:b/>
                <w:sz w:val="26"/>
                <w:szCs w:val="26"/>
              </w:rPr>
            </w:pPr>
          </w:p>
        </w:tc>
        <w:tc>
          <w:tcPr>
            <w:tcW w:w="7677" w:type="dxa"/>
            <w:gridSpan w:val="10"/>
            <w:tcBorders>
              <w:bottom w:val="single" w:sz="4" w:space="0" w:color="auto"/>
            </w:tcBorders>
            <w:vAlign w:val="center"/>
          </w:tcPr>
          <w:p w:rsidR="00AF0A10" w:rsidRPr="0016084B" w:rsidRDefault="00AF0A10" w:rsidP="00AF0A10">
            <w:pPr>
              <w:spacing w:after="0" w:line="312" w:lineRule="auto"/>
              <w:jc w:val="center"/>
              <w:rPr>
                <w:rFonts w:ascii="Times New Roman" w:eastAsia="Times New Roman" w:hAnsi="Times New Roman" w:cs="Times New Roman"/>
                <w:b/>
                <w:sz w:val="26"/>
                <w:szCs w:val="26"/>
              </w:rPr>
            </w:pPr>
            <w:r w:rsidRPr="00507238">
              <w:rPr>
                <w:rFonts w:ascii="Times New Roman" w:eastAsia="MS Mincho" w:hAnsi="Times New Roman"/>
                <w:b/>
                <w:bCs/>
                <w:sz w:val="24"/>
                <w:szCs w:val="24"/>
                <w:lang w:val="nl-NL"/>
              </w:rPr>
              <w:t>Mức độ nhận thức – Dạng câu hỏi</w:t>
            </w:r>
          </w:p>
        </w:tc>
        <w:tc>
          <w:tcPr>
            <w:tcW w:w="992" w:type="dxa"/>
            <w:vMerge w:val="restart"/>
          </w:tcPr>
          <w:p w:rsidR="00AF0A10" w:rsidRPr="0016084B" w:rsidRDefault="00AF0A10" w:rsidP="00675717">
            <w:pPr>
              <w:spacing w:after="0" w:line="312" w:lineRule="auto"/>
              <w:jc w:val="center"/>
              <w:rPr>
                <w:rFonts w:ascii="Times New Roman" w:eastAsia="Times New Roman" w:hAnsi="Times New Roman" w:cs="Times New Roman"/>
                <w:b/>
                <w:sz w:val="26"/>
                <w:szCs w:val="26"/>
              </w:rPr>
            </w:pPr>
            <w:r w:rsidRPr="00E24CA0">
              <w:rPr>
                <w:rFonts w:ascii="Times New Roman" w:eastAsia="MS Mincho" w:hAnsi="Times New Roman"/>
                <w:b/>
                <w:bCs/>
                <w:sz w:val="24"/>
                <w:szCs w:val="24"/>
                <w:lang w:val="nl-NL"/>
              </w:rPr>
              <w:t>Tổng số câu hỏi</w:t>
            </w:r>
          </w:p>
        </w:tc>
      </w:tr>
      <w:tr w:rsidR="00AF0A10" w:rsidRPr="0016084B" w:rsidTr="00A26C05">
        <w:tc>
          <w:tcPr>
            <w:tcW w:w="568" w:type="dxa"/>
            <w:vMerge/>
            <w:vAlign w:val="center"/>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215" w:type="dxa"/>
            <w:vMerge/>
            <w:vAlign w:val="center"/>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3860" w:type="dxa"/>
            <w:vMerge/>
            <w:vAlign w:val="center"/>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2574" w:type="dxa"/>
            <w:gridSpan w:val="3"/>
            <w:tcBorders>
              <w:top w:val="single" w:sz="4" w:space="0" w:color="auto"/>
              <w:bottom w:val="single" w:sz="4" w:space="0" w:color="auto"/>
            </w:tcBorders>
            <w:vAlign w:val="center"/>
          </w:tcPr>
          <w:p w:rsidR="00AF0A10" w:rsidRPr="00507238" w:rsidRDefault="00AF0A10" w:rsidP="00AF0A10">
            <w:pPr>
              <w:ind w:left="-84" w:right="-68"/>
              <w:jc w:val="center"/>
              <w:rPr>
                <w:rFonts w:ascii="Times New Roman" w:eastAsia="MS Mincho" w:hAnsi="Times New Roman"/>
                <w:sz w:val="24"/>
                <w:szCs w:val="24"/>
                <w:lang w:val="nl-NL"/>
              </w:rPr>
            </w:pPr>
            <w:r w:rsidRPr="00507238">
              <w:rPr>
                <w:rFonts w:ascii="Times New Roman" w:eastAsia="MS Mincho" w:hAnsi="Times New Roman"/>
                <w:b/>
                <w:bCs/>
                <w:sz w:val="24"/>
                <w:szCs w:val="24"/>
                <w:lang w:val="nl-NL"/>
              </w:rPr>
              <w:t xml:space="preserve">Trắc nghiệm nhiều lựa chọn </w:t>
            </w:r>
            <w:r w:rsidRPr="00507238">
              <w:rPr>
                <w:rFonts w:ascii="Times New Roman" w:eastAsia="MS Mincho" w:hAnsi="Times New Roman"/>
                <w:b/>
                <w:bCs/>
                <w:color w:val="FF0000"/>
                <w:sz w:val="24"/>
                <w:szCs w:val="24"/>
                <w:lang w:val="nl-NL"/>
              </w:rPr>
              <w:t>(TNNLC)</w:t>
            </w:r>
            <w:r w:rsidRPr="00507238">
              <w:rPr>
                <w:rFonts w:ascii="Times New Roman" w:eastAsia="MS Mincho" w:hAnsi="Times New Roman"/>
                <w:b/>
                <w:bCs/>
                <w:sz w:val="24"/>
                <w:szCs w:val="24"/>
                <w:lang w:val="nl-NL"/>
              </w:rPr>
              <w:t xml:space="preserve"> </w:t>
            </w:r>
          </w:p>
        </w:tc>
        <w:tc>
          <w:tcPr>
            <w:tcW w:w="2543" w:type="dxa"/>
            <w:gridSpan w:val="4"/>
            <w:tcBorders>
              <w:right w:val="single" w:sz="4" w:space="0" w:color="auto"/>
            </w:tcBorders>
            <w:vAlign w:val="center"/>
          </w:tcPr>
          <w:p w:rsidR="00AF0A10" w:rsidRPr="00507238" w:rsidRDefault="00AF0A10" w:rsidP="00AF0A10">
            <w:pPr>
              <w:ind w:left="-84" w:right="-68"/>
              <w:jc w:val="center"/>
              <w:rPr>
                <w:rFonts w:ascii="Times New Roman" w:eastAsia="MS Mincho" w:hAnsi="Times New Roman"/>
                <w:b/>
                <w:bCs/>
                <w:sz w:val="24"/>
                <w:szCs w:val="24"/>
                <w:lang w:val="nl-NL"/>
              </w:rPr>
            </w:pPr>
            <w:r w:rsidRPr="00507238">
              <w:rPr>
                <w:rFonts w:ascii="Times New Roman" w:eastAsia="MS Mincho" w:hAnsi="Times New Roman"/>
                <w:b/>
                <w:bCs/>
                <w:sz w:val="24"/>
                <w:szCs w:val="24"/>
                <w:lang w:val="nl-NL"/>
              </w:rPr>
              <w:t xml:space="preserve">Trắc nghiệm Đúng/Sai </w:t>
            </w:r>
          </w:p>
          <w:p w:rsidR="00AF0A10" w:rsidRPr="00507238" w:rsidRDefault="00AF0A10" w:rsidP="00AF0A10">
            <w:pPr>
              <w:ind w:left="-84" w:right="-68"/>
              <w:jc w:val="center"/>
              <w:rPr>
                <w:rFonts w:ascii="Times New Roman" w:eastAsia="MS Mincho" w:hAnsi="Times New Roman"/>
                <w:sz w:val="24"/>
                <w:szCs w:val="24"/>
                <w:lang w:val="nl-NL"/>
              </w:rPr>
            </w:pPr>
            <w:r w:rsidRPr="00507238">
              <w:rPr>
                <w:rFonts w:ascii="Times New Roman" w:eastAsia="MS Mincho" w:hAnsi="Times New Roman"/>
                <w:b/>
                <w:bCs/>
                <w:color w:val="FF0000"/>
                <w:sz w:val="24"/>
                <w:szCs w:val="24"/>
                <w:lang w:val="nl-NL"/>
              </w:rPr>
              <w:t>(TNĐS)</w:t>
            </w:r>
          </w:p>
        </w:tc>
        <w:tc>
          <w:tcPr>
            <w:tcW w:w="2560" w:type="dxa"/>
            <w:gridSpan w:val="3"/>
            <w:tcBorders>
              <w:left w:val="single" w:sz="4" w:space="0" w:color="auto"/>
            </w:tcBorders>
            <w:vAlign w:val="center"/>
          </w:tcPr>
          <w:p w:rsidR="00AF0A10" w:rsidRPr="00507238" w:rsidRDefault="00AF0A10" w:rsidP="00AF0A10">
            <w:pPr>
              <w:ind w:left="-84" w:right="-68"/>
              <w:jc w:val="center"/>
              <w:rPr>
                <w:rFonts w:ascii="Times New Roman" w:eastAsia="MS Mincho" w:hAnsi="Times New Roman"/>
                <w:b/>
                <w:bCs/>
                <w:sz w:val="24"/>
                <w:szCs w:val="24"/>
                <w:lang w:val="nl-NL"/>
              </w:rPr>
            </w:pPr>
            <w:r w:rsidRPr="00507238">
              <w:rPr>
                <w:rFonts w:ascii="Times New Roman" w:eastAsia="MS Mincho" w:hAnsi="Times New Roman"/>
                <w:b/>
                <w:bCs/>
                <w:sz w:val="24"/>
                <w:szCs w:val="24"/>
                <w:lang w:val="nl-NL"/>
              </w:rPr>
              <w:t>Trắc nghiệm trả lời ngắn</w:t>
            </w:r>
          </w:p>
          <w:p w:rsidR="00AF0A10" w:rsidRPr="00507238" w:rsidRDefault="00AF0A10" w:rsidP="00AF0A10">
            <w:pPr>
              <w:ind w:left="-84" w:right="-68"/>
              <w:jc w:val="center"/>
              <w:rPr>
                <w:rFonts w:ascii="Times New Roman" w:eastAsia="MS Mincho" w:hAnsi="Times New Roman"/>
                <w:sz w:val="24"/>
                <w:szCs w:val="24"/>
                <w:lang w:val="nl-NL"/>
              </w:rPr>
            </w:pPr>
            <w:r w:rsidRPr="00507238">
              <w:rPr>
                <w:rFonts w:ascii="Times New Roman" w:eastAsia="MS Mincho" w:hAnsi="Times New Roman"/>
                <w:b/>
                <w:bCs/>
                <w:color w:val="FF0000"/>
                <w:sz w:val="24"/>
                <w:szCs w:val="24"/>
                <w:lang w:val="nl-NL"/>
              </w:rPr>
              <w:t>(TNTLN)</w:t>
            </w:r>
          </w:p>
        </w:tc>
        <w:tc>
          <w:tcPr>
            <w:tcW w:w="992" w:type="dxa"/>
            <w:vMerge/>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r>
      <w:tr w:rsidR="00A26C05" w:rsidRPr="0016084B" w:rsidTr="00DE28F2">
        <w:trPr>
          <w:trHeight w:val="858"/>
        </w:trPr>
        <w:tc>
          <w:tcPr>
            <w:tcW w:w="568" w:type="dxa"/>
            <w:vMerge/>
            <w:vAlign w:val="center"/>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215" w:type="dxa"/>
            <w:vMerge/>
            <w:vAlign w:val="center"/>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3860" w:type="dxa"/>
            <w:vMerge/>
            <w:vAlign w:val="center"/>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851" w:type="dxa"/>
            <w:tcBorders>
              <w:top w:val="single" w:sz="4" w:space="0" w:color="auto"/>
            </w:tcBorders>
            <w:vAlign w:val="center"/>
          </w:tcPr>
          <w:p w:rsidR="00AF0A10" w:rsidRPr="004F2229"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Biết</w:t>
            </w:r>
          </w:p>
        </w:tc>
        <w:tc>
          <w:tcPr>
            <w:tcW w:w="855" w:type="dxa"/>
            <w:vAlign w:val="center"/>
          </w:tcPr>
          <w:p w:rsidR="00AF0A10" w:rsidRDefault="00AF0A10" w:rsidP="00AF0A10">
            <w:pPr>
              <w:ind w:left="-84" w:right="-68"/>
              <w:jc w:val="center"/>
              <w:rPr>
                <w:rFonts w:ascii="Times New Roman" w:eastAsia="MS Mincho" w:hAnsi="Times New Roman"/>
                <w:b/>
                <w:bCs/>
                <w:color w:val="C00000"/>
                <w:sz w:val="24"/>
                <w:szCs w:val="24"/>
                <w:lang w:val="nl-NL"/>
              </w:rPr>
            </w:pPr>
          </w:p>
          <w:p w:rsidR="00AF0A10" w:rsidRPr="00507238"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H</w:t>
            </w:r>
            <w:r w:rsidRPr="00507238">
              <w:rPr>
                <w:rFonts w:ascii="Times New Roman" w:eastAsia="MS Mincho" w:hAnsi="Times New Roman"/>
                <w:b/>
                <w:bCs/>
                <w:color w:val="C00000"/>
                <w:sz w:val="24"/>
                <w:szCs w:val="24"/>
                <w:lang w:val="nl-NL"/>
              </w:rPr>
              <w:t>iểu</w:t>
            </w:r>
          </w:p>
          <w:p w:rsidR="00AF0A10" w:rsidRPr="00507238" w:rsidRDefault="00AF0A10" w:rsidP="00AF0A10">
            <w:pPr>
              <w:ind w:right="-68"/>
              <w:rPr>
                <w:rFonts w:ascii="Times New Roman" w:eastAsia="MS Mincho" w:hAnsi="Times New Roman"/>
                <w:b/>
                <w:bCs/>
                <w:i/>
                <w:iCs/>
                <w:color w:val="0070C0"/>
                <w:sz w:val="24"/>
                <w:szCs w:val="24"/>
                <w:lang w:val="nl-NL"/>
              </w:rPr>
            </w:pPr>
          </w:p>
        </w:tc>
        <w:tc>
          <w:tcPr>
            <w:tcW w:w="868" w:type="dxa"/>
            <w:vAlign w:val="center"/>
          </w:tcPr>
          <w:p w:rsidR="00AF0A10" w:rsidRDefault="00AF0A10" w:rsidP="00AF0A10">
            <w:pPr>
              <w:ind w:right="-68"/>
              <w:rPr>
                <w:rFonts w:ascii="Times New Roman" w:eastAsia="MS Mincho" w:hAnsi="Times New Roman"/>
                <w:b/>
                <w:bCs/>
                <w:color w:val="C00000"/>
                <w:sz w:val="24"/>
                <w:szCs w:val="24"/>
                <w:lang w:val="nl-NL"/>
              </w:rPr>
            </w:pPr>
            <w:r w:rsidRPr="00507238">
              <w:rPr>
                <w:rFonts w:ascii="Times New Roman" w:eastAsia="MS Mincho" w:hAnsi="Times New Roman"/>
                <w:b/>
                <w:bCs/>
                <w:color w:val="C00000"/>
                <w:sz w:val="24"/>
                <w:szCs w:val="24"/>
                <w:lang w:val="nl-NL"/>
              </w:rPr>
              <w:t>V</w:t>
            </w:r>
            <w:r>
              <w:rPr>
                <w:rFonts w:ascii="Times New Roman" w:eastAsia="MS Mincho" w:hAnsi="Times New Roman"/>
                <w:b/>
                <w:bCs/>
                <w:color w:val="C00000"/>
                <w:sz w:val="24"/>
                <w:szCs w:val="24"/>
                <w:lang w:val="nl-NL"/>
              </w:rPr>
              <w:t>ận</w:t>
            </w:r>
          </w:p>
          <w:p w:rsidR="00AF0A10" w:rsidRPr="00E24CA0"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dụng</w:t>
            </w:r>
          </w:p>
        </w:tc>
        <w:tc>
          <w:tcPr>
            <w:tcW w:w="833" w:type="dxa"/>
            <w:vAlign w:val="center"/>
          </w:tcPr>
          <w:p w:rsidR="00AF0A10" w:rsidRDefault="00AF0A10" w:rsidP="00AF0A10">
            <w:pPr>
              <w:ind w:left="-84" w:right="-68"/>
              <w:jc w:val="center"/>
              <w:rPr>
                <w:rFonts w:ascii="Times New Roman" w:eastAsia="MS Mincho" w:hAnsi="Times New Roman"/>
                <w:b/>
                <w:bCs/>
                <w:color w:val="C00000"/>
                <w:sz w:val="24"/>
                <w:szCs w:val="24"/>
                <w:lang w:val="nl-NL"/>
              </w:rPr>
            </w:pPr>
          </w:p>
          <w:p w:rsidR="00AF0A10" w:rsidRPr="00507238"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B</w:t>
            </w:r>
            <w:r w:rsidRPr="00507238">
              <w:rPr>
                <w:rFonts w:ascii="Times New Roman" w:eastAsia="MS Mincho" w:hAnsi="Times New Roman"/>
                <w:b/>
                <w:bCs/>
                <w:color w:val="C00000"/>
                <w:sz w:val="24"/>
                <w:szCs w:val="24"/>
                <w:lang w:val="nl-NL"/>
              </w:rPr>
              <w:t>iết</w:t>
            </w:r>
          </w:p>
          <w:p w:rsidR="00AF0A10" w:rsidRPr="00507238" w:rsidRDefault="00AF0A10" w:rsidP="00AF0A10">
            <w:pPr>
              <w:ind w:left="-84" w:right="-68"/>
              <w:jc w:val="center"/>
              <w:rPr>
                <w:rFonts w:ascii="Times New Roman" w:eastAsia="MS Mincho" w:hAnsi="Times New Roman"/>
                <w:b/>
                <w:bCs/>
                <w:i/>
                <w:iCs/>
                <w:color w:val="0070C0"/>
                <w:sz w:val="24"/>
                <w:szCs w:val="24"/>
                <w:lang w:val="nl-NL"/>
              </w:rPr>
            </w:pPr>
          </w:p>
        </w:tc>
        <w:tc>
          <w:tcPr>
            <w:tcW w:w="855" w:type="dxa"/>
            <w:gridSpan w:val="2"/>
            <w:vAlign w:val="center"/>
          </w:tcPr>
          <w:p w:rsidR="00AF0A10" w:rsidRDefault="00AF0A10" w:rsidP="00AF0A10">
            <w:pPr>
              <w:ind w:left="-84" w:right="-68"/>
              <w:jc w:val="center"/>
              <w:rPr>
                <w:rFonts w:ascii="Times New Roman" w:eastAsia="MS Mincho" w:hAnsi="Times New Roman"/>
                <w:b/>
                <w:bCs/>
                <w:color w:val="C00000"/>
                <w:sz w:val="24"/>
                <w:szCs w:val="24"/>
                <w:lang w:val="nl-NL"/>
              </w:rPr>
            </w:pPr>
          </w:p>
          <w:p w:rsidR="00AF0A10" w:rsidRPr="00507238"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H</w:t>
            </w:r>
            <w:r w:rsidRPr="00507238">
              <w:rPr>
                <w:rFonts w:ascii="Times New Roman" w:eastAsia="MS Mincho" w:hAnsi="Times New Roman"/>
                <w:b/>
                <w:bCs/>
                <w:color w:val="C00000"/>
                <w:sz w:val="24"/>
                <w:szCs w:val="24"/>
                <w:lang w:val="nl-NL"/>
              </w:rPr>
              <w:t>iểu</w:t>
            </w:r>
          </w:p>
          <w:p w:rsidR="00AF0A10" w:rsidRPr="00507238" w:rsidRDefault="00AF0A10" w:rsidP="00AF0A10">
            <w:pPr>
              <w:ind w:left="-84" w:right="-68"/>
              <w:jc w:val="center"/>
              <w:rPr>
                <w:rFonts w:ascii="Times New Roman" w:eastAsia="MS Mincho" w:hAnsi="Times New Roman"/>
                <w:b/>
                <w:bCs/>
                <w:i/>
                <w:iCs/>
                <w:color w:val="0070C0"/>
                <w:sz w:val="24"/>
                <w:szCs w:val="24"/>
                <w:lang w:val="nl-NL"/>
              </w:rPr>
            </w:pPr>
          </w:p>
        </w:tc>
        <w:tc>
          <w:tcPr>
            <w:tcW w:w="855" w:type="dxa"/>
            <w:tcBorders>
              <w:right w:val="single" w:sz="4" w:space="0" w:color="auto"/>
            </w:tcBorders>
            <w:vAlign w:val="center"/>
          </w:tcPr>
          <w:p w:rsidR="00AF0A10" w:rsidRDefault="00AF0A10" w:rsidP="00AF0A10">
            <w:pPr>
              <w:ind w:left="-84" w:right="-68"/>
              <w:jc w:val="center"/>
              <w:rPr>
                <w:rFonts w:ascii="Times New Roman" w:eastAsia="MS Mincho" w:hAnsi="Times New Roman"/>
                <w:b/>
                <w:bCs/>
                <w:color w:val="C00000"/>
                <w:sz w:val="24"/>
                <w:szCs w:val="24"/>
                <w:lang w:val="nl-NL"/>
              </w:rPr>
            </w:pPr>
            <w:r w:rsidRPr="00507238">
              <w:rPr>
                <w:rFonts w:ascii="Times New Roman" w:eastAsia="MS Mincho" w:hAnsi="Times New Roman"/>
                <w:b/>
                <w:bCs/>
                <w:color w:val="C00000"/>
                <w:sz w:val="24"/>
                <w:szCs w:val="24"/>
                <w:lang w:val="nl-NL"/>
              </w:rPr>
              <w:t>V</w:t>
            </w:r>
            <w:r>
              <w:rPr>
                <w:rFonts w:ascii="Times New Roman" w:eastAsia="MS Mincho" w:hAnsi="Times New Roman"/>
                <w:b/>
                <w:bCs/>
                <w:color w:val="C00000"/>
                <w:sz w:val="24"/>
                <w:szCs w:val="24"/>
                <w:lang w:val="nl-NL"/>
              </w:rPr>
              <w:t>ận</w:t>
            </w:r>
          </w:p>
          <w:p w:rsidR="00AF0A10" w:rsidRPr="00214BAA"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dụng</w:t>
            </w:r>
          </w:p>
        </w:tc>
        <w:tc>
          <w:tcPr>
            <w:tcW w:w="855" w:type="dxa"/>
            <w:tcBorders>
              <w:left w:val="single" w:sz="4" w:space="0" w:color="auto"/>
            </w:tcBorders>
            <w:vAlign w:val="center"/>
          </w:tcPr>
          <w:p w:rsidR="00AF0A10" w:rsidRDefault="00AF0A10" w:rsidP="00AF0A10">
            <w:pPr>
              <w:ind w:left="-84" w:right="-68"/>
              <w:jc w:val="center"/>
              <w:rPr>
                <w:rFonts w:ascii="Times New Roman" w:eastAsia="MS Mincho" w:hAnsi="Times New Roman"/>
                <w:b/>
                <w:bCs/>
                <w:color w:val="C00000"/>
                <w:sz w:val="24"/>
                <w:szCs w:val="24"/>
                <w:lang w:val="nl-NL"/>
              </w:rPr>
            </w:pPr>
          </w:p>
          <w:p w:rsidR="00AF0A10" w:rsidRPr="00507238"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B</w:t>
            </w:r>
            <w:r w:rsidRPr="00507238">
              <w:rPr>
                <w:rFonts w:ascii="Times New Roman" w:eastAsia="MS Mincho" w:hAnsi="Times New Roman"/>
                <w:b/>
                <w:bCs/>
                <w:color w:val="C00000"/>
                <w:sz w:val="24"/>
                <w:szCs w:val="24"/>
                <w:lang w:val="nl-NL"/>
              </w:rPr>
              <w:t>iết</w:t>
            </w:r>
          </w:p>
          <w:p w:rsidR="00AF0A10" w:rsidRPr="00507238" w:rsidRDefault="00AF0A10" w:rsidP="00AF0A10">
            <w:pPr>
              <w:ind w:left="-84" w:right="-68"/>
              <w:jc w:val="center"/>
              <w:rPr>
                <w:rFonts w:ascii="Times New Roman" w:eastAsia="MS Mincho" w:hAnsi="Times New Roman"/>
                <w:b/>
                <w:bCs/>
                <w:i/>
                <w:iCs/>
                <w:color w:val="0070C0"/>
                <w:sz w:val="24"/>
                <w:szCs w:val="24"/>
                <w:lang w:val="nl-NL"/>
              </w:rPr>
            </w:pPr>
          </w:p>
        </w:tc>
        <w:tc>
          <w:tcPr>
            <w:tcW w:w="854" w:type="dxa"/>
            <w:vAlign w:val="center"/>
          </w:tcPr>
          <w:p w:rsidR="00AF0A10" w:rsidRDefault="00AF0A10" w:rsidP="00AF0A10">
            <w:pPr>
              <w:ind w:left="-84" w:right="-68"/>
              <w:jc w:val="center"/>
              <w:rPr>
                <w:rFonts w:ascii="Times New Roman" w:eastAsia="MS Mincho" w:hAnsi="Times New Roman"/>
                <w:b/>
                <w:bCs/>
                <w:color w:val="C00000"/>
                <w:sz w:val="24"/>
                <w:szCs w:val="24"/>
                <w:lang w:val="nl-NL"/>
              </w:rPr>
            </w:pPr>
          </w:p>
          <w:p w:rsidR="00AF0A10" w:rsidRPr="00507238"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H</w:t>
            </w:r>
            <w:r w:rsidRPr="00507238">
              <w:rPr>
                <w:rFonts w:ascii="Times New Roman" w:eastAsia="MS Mincho" w:hAnsi="Times New Roman"/>
                <w:b/>
                <w:bCs/>
                <w:color w:val="C00000"/>
                <w:sz w:val="24"/>
                <w:szCs w:val="24"/>
                <w:lang w:val="nl-NL"/>
              </w:rPr>
              <w:t>iểu</w:t>
            </w:r>
          </w:p>
          <w:p w:rsidR="00AF0A10" w:rsidRPr="00507238" w:rsidRDefault="00AF0A10" w:rsidP="00DE28F2">
            <w:pPr>
              <w:ind w:right="-68"/>
              <w:rPr>
                <w:rFonts w:ascii="Times New Roman" w:eastAsia="MS Mincho" w:hAnsi="Times New Roman"/>
                <w:b/>
                <w:bCs/>
                <w:i/>
                <w:iCs/>
                <w:color w:val="0070C0"/>
                <w:sz w:val="24"/>
                <w:szCs w:val="24"/>
                <w:lang w:val="nl-NL"/>
              </w:rPr>
            </w:pPr>
          </w:p>
        </w:tc>
        <w:tc>
          <w:tcPr>
            <w:tcW w:w="851" w:type="dxa"/>
            <w:vAlign w:val="center"/>
          </w:tcPr>
          <w:p w:rsidR="00AF0A10" w:rsidRDefault="00AF0A10" w:rsidP="00AF0A10">
            <w:pPr>
              <w:ind w:left="-84" w:right="-68"/>
              <w:jc w:val="center"/>
              <w:rPr>
                <w:rFonts w:ascii="Times New Roman" w:eastAsia="MS Mincho" w:hAnsi="Times New Roman"/>
                <w:b/>
                <w:bCs/>
                <w:color w:val="C00000"/>
                <w:sz w:val="24"/>
                <w:szCs w:val="24"/>
                <w:lang w:val="nl-NL"/>
              </w:rPr>
            </w:pPr>
            <w:r w:rsidRPr="00507238">
              <w:rPr>
                <w:rFonts w:ascii="Times New Roman" w:eastAsia="MS Mincho" w:hAnsi="Times New Roman"/>
                <w:b/>
                <w:bCs/>
                <w:color w:val="C00000"/>
                <w:sz w:val="24"/>
                <w:szCs w:val="24"/>
                <w:lang w:val="nl-NL"/>
              </w:rPr>
              <w:t>V</w:t>
            </w:r>
            <w:r>
              <w:rPr>
                <w:rFonts w:ascii="Times New Roman" w:eastAsia="MS Mincho" w:hAnsi="Times New Roman"/>
                <w:b/>
                <w:bCs/>
                <w:color w:val="C00000"/>
                <w:sz w:val="24"/>
                <w:szCs w:val="24"/>
                <w:lang w:val="nl-NL"/>
              </w:rPr>
              <w:t>ận</w:t>
            </w:r>
          </w:p>
          <w:p w:rsidR="00AF0A10" w:rsidRPr="004F2229" w:rsidRDefault="00AF0A10" w:rsidP="00AF0A10">
            <w:pPr>
              <w:ind w:left="-84" w:right="-68"/>
              <w:jc w:val="center"/>
              <w:rPr>
                <w:rFonts w:ascii="Times New Roman" w:eastAsia="MS Mincho" w:hAnsi="Times New Roman"/>
                <w:b/>
                <w:bCs/>
                <w:color w:val="C00000"/>
                <w:sz w:val="24"/>
                <w:szCs w:val="24"/>
                <w:lang w:val="nl-NL"/>
              </w:rPr>
            </w:pPr>
            <w:r>
              <w:rPr>
                <w:rFonts w:ascii="Times New Roman" w:eastAsia="MS Mincho" w:hAnsi="Times New Roman"/>
                <w:b/>
                <w:bCs/>
                <w:color w:val="C00000"/>
                <w:sz w:val="24"/>
                <w:szCs w:val="24"/>
                <w:lang w:val="nl-NL"/>
              </w:rPr>
              <w:t>dụng</w:t>
            </w:r>
          </w:p>
        </w:tc>
        <w:tc>
          <w:tcPr>
            <w:tcW w:w="992" w:type="dxa"/>
            <w:vMerge/>
          </w:tcPr>
          <w:p w:rsidR="00AF0A10" w:rsidRPr="0016084B" w:rsidRDefault="00AF0A10" w:rsidP="00AF0A10">
            <w:pPr>
              <w:widowControl w:val="0"/>
              <w:pBdr>
                <w:top w:val="nil"/>
                <w:left w:val="nil"/>
                <w:bottom w:val="nil"/>
                <w:right w:val="nil"/>
                <w:between w:val="nil"/>
              </w:pBdr>
              <w:spacing w:after="0"/>
              <w:rPr>
                <w:rFonts w:ascii="Times New Roman" w:eastAsia="Times New Roman" w:hAnsi="Times New Roman" w:cs="Times New Roman"/>
                <w:b/>
                <w:sz w:val="26"/>
                <w:szCs w:val="26"/>
              </w:rPr>
            </w:pPr>
          </w:p>
        </w:tc>
      </w:tr>
      <w:tr w:rsidR="00A26C05" w:rsidRPr="0016084B" w:rsidTr="00DE28F2">
        <w:trPr>
          <w:trHeight w:val="530"/>
        </w:trPr>
        <w:tc>
          <w:tcPr>
            <w:tcW w:w="568" w:type="dxa"/>
            <w:vAlign w:val="center"/>
          </w:tcPr>
          <w:p w:rsidR="00AF0A10" w:rsidRPr="00DE28F2" w:rsidRDefault="00AF0A10" w:rsidP="00DE28F2">
            <w:pPr>
              <w:spacing w:after="0" w:line="312" w:lineRule="auto"/>
              <w:jc w:val="center"/>
              <w:rPr>
                <w:rFonts w:ascii="Times New Roman" w:eastAsia="Times New Roman" w:hAnsi="Times New Roman" w:cs="Times New Roman"/>
                <w:b/>
                <w:sz w:val="26"/>
                <w:szCs w:val="26"/>
              </w:rPr>
            </w:pPr>
            <w:r w:rsidRPr="00DE28F2">
              <w:rPr>
                <w:rFonts w:ascii="Times New Roman" w:eastAsia="Times New Roman" w:hAnsi="Times New Roman" w:cs="Times New Roman"/>
                <w:b/>
                <w:sz w:val="26"/>
                <w:szCs w:val="26"/>
              </w:rPr>
              <w:t>1</w:t>
            </w:r>
          </w:p>
        </w:tc>
        <w:tc>
          <w:tcPr>
            <w:tcW w:w="5075" w:type="dxa"/>
            <w:gridSpan w:val="2"/>
            <w:vAlign w:val="center"/>
          </w:tcPr>
          <w:p w:rsidR="00AF0A10" w:rsidRPr="0016084B" w:rsidRDefault="00C369C9" w:rsidP="00AF0A10">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AF0A10" w:rsidRPr="0016084B">
              <w:rPr>
                <w:rFonts w:ascii="Times New Roman" w:eastAsia="Times New Roman" w:hAnsi="Times New Roman" w:cs="Times New Roman"/>
                <w:sz w:val="26"/>
                <w:szCs w:val="26"/>
              </w:rPr>
              <w:t>ằng chứng tiến hoá</w:t>
            </w:r>
          </w:p>
        </w:tc>
        <w:tc>
          <w:tcPr>
            <w:tcW w:w="851" w:type="dxa"/>
            <w:vAlign w:val="center"/>
          </w:tcPr>
          <w:p w:rsidR="00AF0A10" w:rsidRPr="0016084B" w:rsidRDefault="00C369C9"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55" w:type="dxa"/>
            <w:vAlign w:val="center"/>
          </w:tcPr>
          <w:p w:rsidR="00AF0A10" w:rsidRPr="0016084B" w:rsidRDefault="00900707"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68"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33"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ý</w:t>
            </w:r>
          </w:p>
        </w:tc>
        <w:tc>
          <w:tcPr>
            <w:tcW w:w="855" w:type="dxa"/>
            <w:gridSpan w:val="2"/>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c>
          <w:tcPr>
            <w:tcW w:w="855"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ý</w:t>
            </w:r>
          </w:p>
        </w:tc>
        <w:tc>
          <w:tcPr>
            <w:tcW w:w="855"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54"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51"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+ 4 ý</w:t>
            </w:r>
          </w:p>
        </w:tc>
      </w:tr>
      <w:tr w:rsidR="00A26C05" w:rsidRPr="0016084B" w:rsidTr="00DE28F2">
        <w:trPr>
          <w:trHeight w:val="771"/>
        </w:trPr>
        <w:tc>
          <w:tcPr>
            <w:tcW w:w="568" w:type="dxa"/>
            <w:vAlign w:val="center"/>
          </w:tcPr>
          <w:p w:rsidR="00AF0A10" w:rsidRPr="00DE28F2" w:rsidRDefault="00AF0A10" w:rsidP="00DE28F2">
            <w:pPr>
              <w:spacing w:after="0" w:line="312" w:lineRule="auto"/>
              <w:jc w:val="center"/>
              <w:rPr>
                <w:rFonts w:ascii="Times New Roman" w:eastAsia="Times New Roman" w:hAnsi="Times New Roman" w:cs="Times New Roman"/>
                <w:b/>
                <w:sz w:val="26"/>
                <w:szCs w:val="26"/>
              </w:rPr>
            </w:pPr>
            <w:r w:rsidRPr="00DE28F2">
              <w:rPr>
                <w:rFonts w:ascii="Times New Roman" w:eastAsia="Times New Roman" w:hAnsi="Times New Roman" w:cs="Times New Roman"/>
                <w:b/>
                <w:sz w:val="26"/>
                <w:szCs w:val="26"/>
              </w:rPr>
              <w:t>2</w:t>
            </w:r>
          </w:p>
        </w:tc>
        <w:tc>
          <w:tcPr>
            <w:tcW w:w="5075" w:type="dxa"/>
            <w:gridSpan w:val="2"/>
            <w:vAlign w:val="center"/>
          </w:tcPr>
          <w:p w:rsidR="00AF0A10" w:rsidRPr="0016084B" w:rsidRDefault="00AF0A10" w:rsidP="00AF0A10">
            <w:pPr>
              <w:spacing w:after="0" w:line="312" w:lineRule="auto"/>
              <w:jc w:val="both"/>
              <w:rPr>
                <w:rFonts w:ascii="Times New Roman" w:eastAsia="Times New Roman" w:hAnsi="Times New Roman" w:cs="Times New Roman"/>
                <w:sz w:val="26"/>
                <w:szCs w:val="26"/>
              </w:rPr>
            </w:pPr>
            <w:r w:rsidRPr="0016084B">
              <w:rPr>
                <w:rFonts w:ascii="Times New Roman" w:eastAsia="Times New Roman" w:hAnsi="Times New Roman" w:cs="Times New Roman"/>
                <w:sz w:val="26"/>
                <w:szCs w:val="26"/>
              </w:rPr>
              <w:t>Quan niệm của Darwin về chọn lọc tự nhiên và hình thành loài</w:t>
            </w:r>
          </w:p>
        </w:tc>
        <w:tc>
          <w:tcPr>
            <w:tcW w:w="851" w:type="dxa"/>
            <w:vAlign w:val="center"/>
          </w:tcPr>
          <w:p w:rsidR="00AF0A10" w:rsidRPr="0016084B" w:rsidRDefault="006A378E"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5"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68"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33"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55" w:type="dxa"/>
            <w:gridSpan w:val="2"/>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55"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55"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4"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51"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992"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A26C05" w:rsidRPr="0016084B" w:rsidTr="00DE28F2">
        <w:trPr>
          <w:trHeight w:val="818"/>
        </w:trPr>
        <w:tc>
          <w:tcPr>
            <w:tcW w:w="568" w:type="dxa"/>
            <w:vAlign w:val="center"/>
          </w:tcPr>
          <w:p w:rsidR="00AF0A10" w:rsidRPr="00DE28F2" w:rsidRDefault="00AF0A10" w:rsidP="00DE28F2">
            <w:pPr>
              <w:spacing w:after="0" w:line="312" w:lineRule="auto"/>
              <w:jc w:val="center"/>
              <w:rPr>
                <w:rFonts w:ascii="Times New Roman" w:eastAsia="Times New Roman" w:hAnsi="Times New Roman" w:cs="Times New Roman"/>
                <w:b/>
                <w:sz w:val="26"/>
                <w:szCs w:val="26"/>
              </w:rPr>
            </w:pPr>
            <w:r w:rsidRPr="00DE28F2">
              <w:rPr>
                <w:rFonts w:ascii="Times New Roman" w:eastAsia="Times New Roman" w:hAnsi="Times New Roman" w:cs="Times New Roman"/>
                <w:b/>
                <w:sz w:val="26"/>
                <w:szCs w:val="26"/>
              </w:rPr>
              <w:t>3</w:t>
            </w:r>
          </w:p>
        </w:tc>
        <w:tc>
          <w:tcPr>
            <w:tcW w:w="5075" w:type="dxa"/>
            <w:gridSpan w:val="2"/>
            <w:vAlign w:val="center"/>
          </w:tcPr>
          <w:p w:rsidR="00AF0A10" w:rsidRPr="0016084B" w:rsidRDefault="00AF0A10" w:rsidP="00AF0A10">
            <w:pPr>
              <w:spacing w:after="0" w:line="312" w:lineRule="auto"/>
              <w:jc w:val="both"/>
              <w:rPr>
                <w:rFonts w:ascii="Times New Roman" w:eastAsia="Times New Roman" w:hAnsi="Times New Roman" w:cs="Times New Roman"/>
                <w:sz w:val="26"/>
                <w:szCs w:val="26"/>
              </w:rPr>
            </w:pPr>
            <w:r w:rsidRPr="0016084B">
              <w:rPr>
                <w:rFonts w:ascii="Times New Roman" w:eastAsia="Times New Roman" w:hAnsi="Times New Roman" w:cs="Times New Roman"/>
                <w:sz w:val="26"/>
                <w:szCs w:val="26"/>
              </w:rPr>
              <w:t>Thuyết tiến hóa tổng hợp hiện đại</w:t>
            </w:r>
          </w:p>
        </w:tc>
        <w:tc>
          <w:tcPr>
            <w:tcW w:w="851" w:type="dxa"/>
            <w:vAlign w:val="center"/>
          </w:tcPr>
          <w:p w:rsidR="00AF0A10" w:rsidRPr="0016084B" w:rsidRDefault="00C369C9"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55" w:type="dxa"/>
            <w:vAlign w:val="center"/>
          </w:tcPr>
          <w:p w:rsidR="00AF0A10" w:rsidRPr="0016084B" w:rsidRDefault="00900707"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68" w:type="dxa"/>
            <w:vAlign w:val="center"/>
          </w:tcPr>
          <w:p w:rsidR="00AF0A10" w:rsidRPr="0016084B" w:rsidRDefault="00900707"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33" w:type="dxa"/>
            <w:vAlign w:val="center"/>
          </w:tcPr>
          <w:p w:rsidR="00AF0A10" w:rsidRPr="0016084B" w:rsidRDefault="00AF0A10" w:rsidP="00AF0A10">
            <w:pPr>
              <w:spacing w:after="0" w:line="312" w:lineRule="auto"/>
              <w:jc w:val="center"/>
              <w:rPr>
                <w:rFonts w:ascii="Times New Roman" w:eastAsia="Times New Roman" w:hAnsi="Times New Roman" w:cs="Times New Roman"/>
                <w:sz w:val="26"/>
                <w:szCs w:val="26"/>
              </w:rPr>
            </w:pPr>
          </w:p>
        </w:tc>
        <w:tc>
          <w:tcPr>
            <w:tcW w:w="855" w:type="dxa"/>
            <w:gridSpan w:val="2"/>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c>
          <w:tcPr>
            <w:tcW w:w="855"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c>
          <w:tcPr>
            <w:tcW w:w="855"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4"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1"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Align w:val="center"/>
          </w:tcPr>
          <w:p w:rsidR="00AF0A10" w:rsidRPr="0016084B" w:rsidRDefault="00DE28F2" w:rsidP="00AF0A10">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 + 4 ý</w:t>
            </w:r>
          </w:p>
        </w:tc>
      </w:tr>
      <w:tr w:rsidR="00DE28F2" w:rsidRPr="0016084B" w:rsidTr="00DE28F2">
        <w:trPr>
          <w:trHeight w:val="720"/>
        </w:trPr>
        <w:tc>
          <w:tcPr>
            <w:tcW w:w="568" w:type="dxa"/>
            <w:tcBorders>
              <w:bottom w:val="single" w:sz="4" w:space="0" w:color="auto"/>
              <w:right w:val="single" w:sz="4" w:space="0" w:color="auto"/>
            </w:tcBorders>
            <w:vAlign w:val="center"/>
          </w:tcPr>
          <w:p w:rsidR="00DE28F2" w:rsidRPr="00DE28F2" w:rsidRDefault="00DE28F2" w:rsidP="00DE28F2">
            <w:pPr>
              <w:widowControl w:val="0"/>
              <w:pBdr>
                <w:top w:val="nil"/>
                <w:left w:val="nil"/>
                <w:bottom w:val="nil"/>
                <w:right w:val="nil"/>
                <w:between w:val="nil"/>
              </w:pBdr>
              <w:spacing w:after="0"/>
              <w:jc w:val="center"/>
              <w:rPr>
                <w:rFonts w:ascii="Times New Roman" w:eastAsia="Times New Roman" w:hAnsi="Times New Roman" w:cs="Times New Roman"/>
                <w:b/>
                <w:sz w:val="26"/>
                <w:szCs w:val="26"/>
              </w:rPr>
            </w:pPr>
            <w:r w:rsidRPr="00DE28F2">
              <w:rPr>
                <w:rFonts w:ascii="Times New Roman" w:eastAsia="Times New Roman" w:hAnsi="Times New Roman" w:cs="Times New Roman"/>
                <w:b/>
                <w:sz w:val="26"/>
                <w:szCs w:val="26"/>
              </w:rPr>
              <w:t>4</w:t>
            </w:r>
          </w:p>
        </w:tc>
        <w:tc>
          <w:tcPr>
            <w:tcW w:w="5075" w:type="dxa"/>
            <w:gridSpan w:val="2"/>
            <w:tcBorders>
              <w:left w:val="single" w:sz="4" w:space="0" w:color="auto"/>
              <w:bottom w:val="single" w:sz="4" w:space="0" w:color="auto"/>
            </w:tcBorders>
            <w:vAlign w:val="center"/>
          </w:tcPr>
          <w:p w:rsidR="00DE28F2" w:rsidRPr="0016084B" w:rsidRDefault="00DE28F2" w:rsidP="00DE28F2">
            <w:pPr>
              <w:spacing w:after="0" w:line="240" w:lineRule="auto"/>
              <w:jc w:val="both"/>
              <w:rPr>
                <w:rFonts w:ascii="Times New Roman" w:eastAsia="Times New Roman" w:hAnsi="Times New Roman" w:cs="Times New Roman"/>
                <w:sz w:val="26"/>
                <w:szCs w:val="26"/>
              </w:rPr>
            </w:pPr>
            <w:r w:rsidRPr="0016084B">
              <w:rPr>
                <w:rFonts w:ascii="Times New Roman" w:eastAsia="Times New Roman" w:hAnsi="Times New Roman" w:cs="Times New Roman"/>
                <w:b/>
                <w:sz w:val="26"/>
                <w:szCs w:val="26"/>
              </w:rPr>
              <w:t xml:space="preserve"> </w:t>
            </w:r>
            <w:r w:rsidRPr="0016084B">
              <w:rPr>
                <w:rFonts w:ascii="Times New Roman" w:eastAsia="Times New Roman" w:hAnsi="Times New Roman" w:cs="Times New Roman"/>
                <w:sz w:val="26"/>
                <w:szCs w:val="26"/>
              </w:rPr>
              <w:t>Sự phát sinh và phát triển của sự sống</w:t>
            </w:r>
          </w:p>
        </w:tc>
        <w:tc>
          <w:tcPr>
            <w:tcW w:w="851" w:type="dxa"/>
            <w:vAlign w:val="center"/>
          </w:tcPr>
          <w:p w:rsidR="00DE28F2" w:rsidRPr="0016084B" w:rsidRDefault="00DE28F2" w:rsidP="00DE28F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55"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p>
        </w:tc>
        <w:tc>
          <w:tcPr>
            <w:tcW w:w="868" w:type="dxa"/>
            <w:vAlign w:val="center"/>
          </w:tcPr>
          <w:p w:rsidR="00DE28F2" w:rsidRPr="0016084B" w:rsidRDefault="002C5F10"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33"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p>
        </w:tc>
        <w:tc>
          <w:tcPr>
            <w:tcW w:w="855" w:type="dxa"/>
            <w:gridSpan w:val="2"/>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c>
          <w:tcPr>
            <w:tcW w:w="855"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c>
          <w:tcPr>
            <w:tcW w:w="855"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p>
        </w:tc>
        <w:tc>
          <w:tcPr>
            <w:tcW w:w="854"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p>
        </w:tc>
        <w:tc>
          <w:tcPr>
            <w:tcW w:w="851"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p>
        </w:tc>
        <w:tc>
          <w:tcPr>
            <w:tcW w:w="992" w:type="dxa"/>
            <w:vAlign w:val="center"/>
          </w:tcPr>
          <w:p w:rsidR="00DE28F2" w:rsidRPr="0016084B" w:rsidRDefault="002C5F10"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DE28F2">
              <w:rPr>
                <w:rFonts w:ascii="Times New Roman" w:eastAsia="Times New Roman" w:hAnsi="Times New Roman" w:cs="Times New Roman"/>
                <w:sz w:val="26"/>
                <w:szCs w:val="26"/>
              </w:rPr>
              <w:t xml:space="preserve"> + 4 ý</w:t>
            </w:r>
          </w:p>
        </w:tc>
      </w:tr>
      <w:tr w:rsidR="00DE28F2" w:rsidRPr="0016084B" w:rsidTr="00DE28F2">
        <w:trPr>
          <w:trHeight w:val="540"/>
        </w:trPr>
        <w:tc>
          <w:tcPr>
            <w:tcW w:w="568" w:type="dxa"/>
            <w:tcBorders>
              <w:bottom w:val="single" w:sz="4" w:space="0" w:color="auto"/>
            </w:tcBorders>
            <w:vAlign w:val="center"/>
          </w:tcPr>
          <w:p w:rsidR="00DE28F2" w:rsidRPr="00DE28F2" w:rsidRDefault="00DE28F2" w:rsidP="00DE28F2">
            <w:pPr>
              <w:widowControl w:val="0"/>
              <w:pBdr>
                <w:top w:val="nil"/>
                <w:left w:val="nil"/>
                <w:bottom w:val="nil"/>
                <w:right w:val="nil"/>
                <w:between w:val="nil"/>
              </w:pBdr>
              <w:spacing w:after="0"/>
              <w:jc w:val="center"/>
              <w:rPr>
                <w:rFonts w:ascii="Times New Roman" w:eastAsia="Times New Roman" w:hAnsi="Times New Roman" w:cs="Times New Roman"/>
                <w:b/>
                <w:sz w:val="26"/>
                <w:szCs w:val="26"/>
              </w:rPr>
            </w:pPr>
            <w:r w:rsidRPr="00DE28F2">
              <w:rPr>
                <w:rFonts w:ascii="Times New Roman" w:eastAsia="Times New Roman" w:hAnsi="Times New Roman" w:cs="Times New Roman"/>
                <w:b/>
                <w:sz w:val="26"/>
                <w:szCs w:val="26"/>
              </w:rPr>
              <w:t>5</w:t>
            </w:r>
          </w:p>
        </w:tc>
        <w:tc>
          <w:tcPr>
            <w:tcW w:w="5075" w:type="dxa"/>
            <w:gridSpan w:val="2"/>
            <w:tcBorders>
              <w:bottom w:val="single" w:sz="4" w:space="0" w:color="auto"/>
            </w:tcBorders>
          </w:tcPr>
          <w:p w:rsidR="00DE28F2" w:rsidRPr="0016084B" w:rsidRDefault="00DE28F2" w:rsidP="00DE28F2">
            <w:pPr>
              <w:spacing w:after="0" w:line="240" w:lineRule="auto"/>
              <w:jc w:val="both"/>
              <w:rPr>
                <w:rFonts w:ascii="Times New Roman" w:eastAsia="Times New Roman" w:hAnsi="Times New Roman" w:cs="Times New Roman"/>
                <w:sz w:val="26"/>
                <w:szCs w:val="26"/>
              </w:rPr>
            </w:pPr>
            <w:r w:rsidRPr="0016084B">
              <w:rPr>
                <w:rFonts w:ascii="Times New Roman" w:eastAsia="Times New Roman" w:hAnsi="Times New Roman" w:cs="Times New Roman"/>
                <w:sz w:val="26"/>
                <w:szCs w:val="26"/>
              </w:rPr>
              <w:t>Môi trường và các nhân tố sinh thái</w:t>
            </w:r>
          </w:p>
        </w:tc>
        <w:tc>
          <w:tcPr>
            <w:tcW w:w="851"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55"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68"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33"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ý</w:t>
            </w:r>
          </w:p>
        </w:tc>
        <w:tc>
          <w:tcPr>
            <w:tcW w:w="855" w:type="dxa"/>
            <w:gridSpan w:val="2"/>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c>
          <w:tcPr>
            <w:tcW w:w="855"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ý</w:t>
            </w:r>
          </w:p>
        </w:tc>
        <w:tc>
          <w:tcPr>
            <w:tcW w:w="855"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p>
        </w:tc>
        <w:tc>
          <w:tcPr>
            <w:tcW w:w="854"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p>
        </w:tc>
        <w:tc>
          <w:tcPr>
            <w:tcW w:w="851" w:type="dxa"/>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tcBorders>
              <w:bottom w:val="single" w:sz="4" w:space="0" w:color="auto"/>
            </w:tcBorders>
            <w:vAlign w:val="center"/>
          </w:tcPr>
          <w:p w:rsidR="00DE28F2" w:rsidRPr="0016084B" w:rsidRDefault="00DE28F2" w:rsidP="00DE28F2">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 + 4 ý</w:t>
            </w:r>
          </w:p>
        </w:tc>
      </w:tr>
      <w:tr w:rsidR="00DE28F2" w:rsidRPr="0016084B" w:rsidTr="00311CFE">
        <w:tc>
          <w:tcPr>
            <w:tcW w:w="5643" w:type="dxa"/>
            <w:gridSpan w:val="3"/>
            <w:vAlign w:val="center"/>
          </w:tcPr>
          <w:p w:rsidR="00DE28F2" w:rsidRPr="00507238" w:rsidRDefault="00DE28F2" w:rsidP="00DE28F2">
            <w:pPr>
              <w:ind w:left="-36" w:right="-68"/>
              <w:jc w:val="both"/>
              <w:rPr>
                <w:rFonts w:ascii="Times New Roman" w:eastAsia="MS Mincho" w:hAnsi="Times New Roman"/>
                <w:sz w:val="24"/>
                <w:szCs w:val="24"/>
                <w:lang w:val="nl-NL"/>
              </w:rPr>
            </w:pPr>
            <w:r w:rsidRPr="00507238">
              <w:rPr>
                <w:rFonts w:ascii="Times New Roman" w:hAnsi="Times New Roman"/>
                <w:b/>
                <w:sz w:val="24"/>
                <w:szCs w:val="24"/>
              </w:rPr>
              <w:t>Tổng số câu</w:t>
            </w:r>
          </w:p>
        </w:tc>
        <w:tc>
          <w:tcPr>
            <w:tcW w:w="851" w:type="dxa"/>
            <w:vAlign w:val="center"/>
          </w:tcPr>
          <w:p w:rsidR="00DE28F2" w:rsidRPr="007F52AD" w:rsidRDefault="00DE28F2" w:rsidP="00DE28F2">
            <w:pPr>
              <w:ind w:left="-84" w:right="-68"/>
              <w:jc w:val="center"/>
              <w:rPr>
                <w:rFonts w:ascii="Times New Roman" w:eastAsia="MS Mincho" w:hAnsi="Times New Roman"/>
                <w:b/>
                <w:bCs/>
                <w:sz w:val="24"/>
                <w:szCs w:val="24"/>
                <w:lang w:val="nl-NL"/>
              </w:rPr>
            </w:pPr>
            <w:r w:rsidRPr="007F52AD">
              <w:rPr>
                <w:rFonts w:ascii="Times New Roman" w:eastAsia="MS Mincho" w:hAnsi="Times New Roman"/>
                <w:b/>
                <w:bCs/>
                <w:color w:val="FF0000"/>
                <w:sz w:val="24"/>
                <w:szCs w:val="24"/>
                <w:lang w:val="nl-NL"/>
              </w:rPr>
              <w:t>1</w:t>
            </w:r>
            <w:r>
              <w:rPr>
                <w:rFonts w:ascii="Times New Roman" w:eastAsia="MS Mincho" w:hAnsi="Times New Roman"/>
                <w:b/>
                <w:bCs/>
                <w:color w:val="FF0000"/>
                <w:sz w:val="24"/>
                <w:szCs w:val="24"/>
                <w:lang w:val="nl-NL"/>
              </w:rPr>
              <w:t>2</w:t>
            </w:r>
          </w:p>
        </w:tc>
        <w:tc>
          <w:tcPr>
            <w:tcW w:w="855" w:type="dxa"/>
            <w:vAlign w:val="center"/>
          </w:tcPr>
          <w:p w:rsidR="00DE28F2" w:rsidRPr="007F52AD" w:rsidRDefault="00DE28F2" w:rsidP="00DE28F2">
            <w:pPr>
              <w:ind w:left="-84" w:right="-68"/>
              <w:jc w:val="center"/>
              <w:rPr>
                <w:rFonts w:ascii="Times New Roman" w:eastAsia="MS Mincho" w:hAnsi="Times New Roman"/>
                <w:b/>
                <w:bCs/>
                <w:color w:val="0070C0"/>
                <w:sz w:val="24"/>
                <w:szCs w:val="24"/>
                <w:lang w:val="nl-NL"/>
              </w:rPr>
            </w:pPr>
            <w:r w:rsidRPr="007F52AD">
              <w:rPr>
                <w:rFonts w:ascii="Times New Roman" w:eastAsia="MS Mincho" w:hAnsi="Times New Roman"/>
                <w:b/>
                <w:bCs/>
                <w:color w:val="0070C0"/>
                <w:sz w:val="24"/>
                <w:szCs w:val="24"/>
                <w:lang w:val="nl-NL"/>
              </w:rPr>
              <w:t>3</w:t>
            </w:r>
          </w:p>
        </w:tc>
        <w:tc>
          <w:tcPr>
            <w:tcW w:w="868" w:type="dxa"/>
            <w:vAlign w:val="center"/>
          </w:tcPr>
          <w:p w:rsidR="00DE28F2" w:rsidRPr="007F52AD" w:rsidRDefault="002C5F10" w:rsidP="00DE28F2">
            <w:pPr>
              <w:ind w:left="-84" w:right="-68"/>
              <w:jc w:val="center"/>
              <w:rPr>
                <w:rFonts w:ascii="Times New Roman" w:eastAsia="MS Mincho" w:hAnsi="Times New Roman"/>
                <w:b/>
                <w:bCs/>
                <w:sz w:val="24"/>
                <w:szCs w:val="24"/>
              </w:rPr>
            </w:pPr>
            <w:r>
              <w:rPr>
                <w:rFonts w:ascii="Times New Roman" w:eastAsia="MS Mincho" w:hAnsi="Times New Roman"/>
                <w:b/>
                <w:bCs/>
                <w:sz w:val="24"/>
                <w:szCs w:val="24"/>
              </w:rPr>
              <w:t>3</w:t>
            </w:r>
          </w:p>
        </w:tc>
        <w:tc>
          <w:tcPr>
            <w:tcW w:w="833" w:type="dxa"/>
            <w:tcBorders>
              <w:righ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FF0000"/>
                <w:sz w:val="24"/>
                <w:szCs w:val="24"/>
              </w:rPr>
            </w:pPr>
            <w:r w:rsidRPr="007F52AD">
              <w:rPr>
                <w:rFonts w:ascii="Times New Roman" w:eastAsia="MS Mincho" w:hAnsi="Times New Roman"/>
                <w:b/>
                <w:bCs/>
                <w:color w:val="FF0000"/>
                <w:sz w:val="24"/>
                <w:szCs w:val="24"/>
              </w:rPr>
              <w:t>2 ý</w:t>
            </w:r>
          </w:p>
        </w:tc>
        <w:tc>
          <w:tcPr>
            <w:tcW w:w="855" w:type="dxa"/>
            <w:gridSpan w:val="2"/>
            <w:tcBorders>
              <w:lef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0070C0"/>
                <w:sz w:val="24"/>
                <w:szCs w:val="24"/>
              </w:rPr>
            </w:pPr>
            <w:r w:rsidRPr="007F52AD">
              <w:rPr>
                <w:rFonts w:ascii="Times New Roman" w:eastAsia="MS Mincho" w:hAnsi="Times New Roman"/>
                <w:b/>
                <w:bCs/>
                <w:color w:val="0070C0"/>
                <w:sz w:val="24"/>
                <w:szCs w:val="24"/>
              </w:rPr>
              <w:t>8 ý</w:t>
            </w:r>
          </w:p>
        </w:tc>
        <w:tc>
          <w:tcPr>
            <w:tcW w:w="855" w:type="dxa"/>
            <w:tcBorders>
              <w:right w:val="single" w:sz="4" w:space="0" w:color="auto"/>
            </w:tcBorders>
            <w:vAlign w:val="center"/>
          </w:tcPr>
          <w:p w:rsidR="00DE28F2" w:rsidRPr="007F52AD" w:rsidRDefault="00DE28F2" w:rsidP="00DE28F2">
            <w:pPr>
              <w:ind w:left="-84" w:right="-68"/>
              <w:jc w:val="center"/>
              <w:rPr>
                <w:rFonts w:ascii="Times New Roman" w:eastAsia="MS Mincho" w:hAnsi="Times New Roman"/>
                <w:b/>
                <w:bCs/>
                <w:sz w:val="24"/>
                <w:szCs w:val="24"/>
              </w:rPr>
            </w:pPr>
            <w:r w:rsidRPr="007F52AD">
              <w:rPr>
                <w:rFonts w:ascii="Times New Roman" w:eastAsia="MS Mincho" w:hAnsi="Times New Roman"/>
                <w:b/>
                <w:bCs/>
                <w:sz w:val="24"/>
                <w:szCs w:val="24"/>
              </w:rPr>
              <w:t>6 ý</w:t>
            </w:r>
          </w:p>
        </w:tc>
        <w:tc>
          <w:tcPr>
            <w:tcW w:w="855" w:type="dxa"/>
            <w:tcBorders>
              <w:lef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FF0000"/>
                <w:sz w:val="24"/>
                <w:szCs w:val="24"/>
              </w:rPr>
            </w:pPr>
            <w:r w:rsidRPr="007F52AD">
              <w:rPr>
                <w:rFonts w:ascii="Times New Roman" w:eastAsia="MS Mincho" w:hAnsi="Times New Roman"/>
                <w:b/>
                <w:bCs/>
                <w:color w:val="FF0000"/>
                <w:sz w:val="24"/>
                <w:szCs w:val="24"/>
              </w:rPr>
              <w:t>2</w:t>
            </w:r>
          </w:p>
        </w:tc>
        <w:tc>
          <w:tcPr>
            <w:tcW w:w="854" w:type="dxa"/>
            <w:tcBorders>
              <w:righ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0070C0"/>
                <w:sz w:val="24"/>
                <w:szCs w:val="24"/>
                <w:lang w:val="nl-NL"/>
              </w:rPr>
            </w:pPr>
            <w:r w:rsidRPr="007F52AD">
              <w:rPr>
                <w:rFonts w:ascii="Times New Roman" w:eastAsia="MS Mincho" w:hAnsi="Times New Roman"/>
                <w:b/>
                <w:bCs/>
                <w:color w:val="0070C0"/>
                <w:sz w:val="24"/>
                <w:szCs w:val="24"/>
              </w:rPr>
              <w:t>1</w:t>
            </w:r>
            <w:r w:rsidRPr="007F52AD">
              <w:rPr>
                <w:rFonts w:ascii="Times New Roman" w:eastAsia="MS Mincho" w:hAnsi="Times New Roman"/>
                <w:b/>
                <w:bCs/>
                <w:color w:val="0070C0"/>
                <w:sz w:val="24"/>
                <w:szCs w:val="24"/>
                <w:lang w:val="nl-NL"/>
              </w:rPr>
              <w:t xml:space="preserve"> </w:t>
            </w:r>
          </w:p>
        </w:tc>
        <w:tc>
          <w:tcPr>
            <w:tcW w:w="851" w:type="dxa"/>
            <w:tcBorders>
              <w:left w:val="single" w:sz="4" w:space="0" w:color="auto"/>
            </w:tcBorders>
            <w:vAlign w:val="center"/>
          </w:tcPr>
          <w:p w:rsidR="00DE28F2" w:rsidRPr="007F52AD" w:rsidRDefault="00DE28F2" w:rsidP="00DE28F2">
            <w:pPr>
              <w:ind w:left="-84" w:right="-68"/>
              <w:jc w:val="center"/>
              <w:rPr>
                <w:rFonts w:ascii="Times New Roman" w:eastAsia="MS Mincho" w:hAnsi="Times New Roman"/>
                <w:b/>
                <w:bCs/>
                <w:sz w:val="24"/>
                <w:szCs w:val="24"/>
              </w:rPr>
            </w:pPr>
            <w:r w:rsidRPr="007F52AD">
              <w:rPr>
                <w:rFonts w:ascii="Times New Roman" w:eastAsia="MS Mincho" w:hAnsi="Times New Roman"/>
                <w:b/>
                <w:bCs/>
                <w:sz w:val="24"/>
                <w:szCs w:val="24"/>
              </w:rPr>
              <w:t>3</w:t>
            </w:r>
          </w:p>
        </w:tc>
        <w:tc>
          <w:tcPr>
            <w:tcW w:w="992" w:type="dxa"/>
            <w:vAlign w:val="center"/>
          </w:tcPr>
          <w:p w:rsidR="00DE28F2" w:rsidRPr="007F52AD" w:rsidRDefault="00DE28F2" w:rsidP="00DE28F2">
            <w:pPr>
              <w:ind w:right="-68"/>
              <w:jc w:val="center"/>
              <w:rPr>
                <w:rFonts w:ascii="Times New Roman" w:eastAsia="MS Mincho" w:hAnsi="Times New Roman"/>
                <w:b/>
                <w:bCs/>
                <w:sz w:val="24"/>
                <w:szCs w:val="24"/>
              </w:rPr>
            </w:pPr>
            <w:r w:rsidRPr="007F52AD">
              <w:rPr>
                <w:rFonts w:ascii="Times New Roman" w:eastAsia="MS Mincho" w:hAnsi="Times New Roman"/>
                <w:b/>
                <w:bCs/>
                <w:sz w:val="24"/>
                <w:szCs w:val="24"/>
              </w:rPr>
              <w:t>2</w:t>
            </w:r>
            <w:r>
              <w:rPr>
                <w:rFonts w:ascii="Times New Roman" w:eastAsia="MS Mincho" w:hAnsi="Times New Roman"/>
                <w:b/>
                <w:bCs/>
                <w:sz w:val="24"/>
                <w:szCs w:val="24"/>
              </w:rPr>
              <w:t>4</w:t>
            </w:r>
            <w:r w:rsidRPr="007F52AD">
              <w:rPr>
                <w:rFonts w:ascii="Times New Roman" w:eastAsia="MS Mincho" w:hAnsi="Times New Roman"/>
                <w:b/>
                <w:bCs/>
                <w:sz w:val="24"/>
                <w:szCs w:val="24"/>
              </w:rPr>
              <w:t xml:space="preserve"> + 16 ý</w:t>
            </w:r>
          </w:p>
        </w:tc>
      </w:tr>
      <w:tr w:rsidR="00DE28F2" w:rsidRPr="0016084B" w:rsidTr="00311CFE">
        <w:tc>
          <w:tcPr>
            <w:tcW w:w="5643" w:type="dxa"/>
            <w:gridSpan w:val="3"/>
            <w:vAlign w:val="center"/>
          </w:tcPr>
          <w:p w:rsidR="00DE28F2" w:rsidRPr="00507238" w:rsidRDefault="00DE28F2" w:rsidP="00DE28F2">
            <w:pPr>
              <w:ind w:left="-36" w:right="-68"/>
              <w:jc w:val="both"/>
              <w:rPr>
                <w:rFonts w:ascii="Times New Roman" w:hAnsi="Times New Roman"/>
                <w:b/>
                <w:sz w:val="24"/>
                <w:szCs w:val="24"/>
              </w:rPr>
            </w:pPr>
            <w:r w:rsidRPr="00507238">
              <w:rPr>
                <w:rFonts w:ascii="Times New Roman" w:hAnsi="Times New Roman"/>
                <w:b/>
                <w:sz w:val="24"/>
                <w:szCs w:val="24"/>
              </w:rPr>
              <w:t>Tổng số điểm</w:t>
            </w:r>
          </w:p>
        </w:tc>
        <w:tc>
          <w:tcPr>
            <w:tcW w:w="851" w:type="dxa"/>
            <w:vAlign w:val="center"/>
          </w:tcPr>
          <w:p w:rsidR="00DE28F2" w:rsidRPr="007F52AD" w:rsidRDefault="00DE28F2" w:rsidP="00DE28F2">
            <w:pPr>
              <w:ind w:left="-84" w:right="-68"/>
              <w:jc w:val="center"/>
              <w:rPr>
                <w:rFonts w:ascii="Times New Roman" w:eastAsia="MS Mincho" w:hAnsi="Times New Roman"/>
                <w:b/>
                <w:bCs/>
                <w:color w:val="FF0000"/>
                <w:sz w:val="24"/>
                <w:szCs w:val="24"/>
                <w:lang w:val="nl-NL"/>
              </w:rPr>
            </w:pPr>
            <w:r w:rsidRPr="007F52AD">
              <w:rPr>
                <w:rFonts w:ascii="Times New Roman" w:eastAsia="MS Mincho" w:hAnsi="Times New Roman"/>
                <w:b/>
                <w:bCs/>
                <w:color w:val="FF0000"/>
                <w:sz w:val="24"/>
                <w:szCs w:val="24"/>
                <w:lang w:val="nl-NL"/>
              </w:rPr>
              <w:t xml:space="preserve"> 3.0 </w:t>
            </w:r>
          </w:p>
        </w:tc>
        <w:tc>
          <w:tcPr>
            <w:tcW w:w="855" w:type="dxa"/>
            <w:tcBorders>
              <w:righ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0070C0"/>
                <w:sz w:val="24"/>
                <w:szCs w:val="24"/>
                <w:lang w:val="nl-NL"/>
              </w:rPr>
            </w:pPr>
            <w:r w:rsidRPr="007F52AD">
              <w:rPr>
                <w:rFonts w:ascii="Times New Roman" w:eastAsia="MS Mincho" w:hAnsi="Times New Roman"/>
                <w:b/>
                <w:bCs/>
                <w:color w:val="FF0000"/>
                <w:sz w:val="24"/>
                <w:szCs w:val="24"/>
                <w:lang w:val="nl-NL"/>
              </w:rPr>
              <w:t xml:space="preserve"> </w:t>
            </w:r>
            <w:r>
              <w:rPr>
                <w:rFonts w:ascii="Times New Roman" w:eastAsia="MS Mincho" w:hAnsi="Times New Roman"/>
                <w:b/>
                <w:bCs/>
                <w:color w:val="FF0000"/>
                <w:sz w:val="24"/>
                <w:szCs w:val="24"/>
                <w:lang w:val="nl-NL"/>
              </w:rPr>
              <w:t>0.75</w:t>
            </w:r>
          </w:p>
        </w:tc>
        <w:tc>
          <w:tcPr>
            <w:tcW w:w="868" w:type="dxa"/>
            <w:tcBorders>
              <w:left w:val="single" w:sz="4" w:space="0" w:color="auto"/>
            </w:tcBorders>
            <w:vAlign w:val="center"/>
          </w:tcPr>
          <w:p w:rsidR="00DE28F2" w:rsidRPr="007F52AD" w:rsidRDefault="00DE28F2" w:rsidP="00DE28F2">
            <w:pPr>
              <w:ind w:left="-84" w:right="-68"/>
              <w:jc w:val="center"/>
              <w:rPr>
                <w:rFonts w:ascii="Times New Roman" w:eastAsia="MS Mincho" w:hAnsi="Times New Roman"/>
                <w:b/>
                <w:bCs/>
                <w:sz w:val="24"/>
                <w:szCs w:val="24"/>
              </w:rPr>
            </w:pPr>
            <w:r w:rsidRPr="007F52AD">
              <w:rPr>
                <w:rFonts w:ascii="Times New Roman" w:eastAsia="MS Mincho" w:hAnsi="Times New Roman"/>
                <w:b/>
                <w:bCs/>
                <w:sz w:val="24"/>
                <w:szCs w:val="24"/>
              </w:rPr>
              <w:t>0</w:t>
            </w:r>
            <w:r>
              <w:rPr>
                <w:rFonts w:ascii="Times New Roman" w:eastAsia="MS Mincho" w:hAnsi="Times New Roman"/>
                <w:b/>
                <w:bCs/>
                <w:sz w:val="24"/>
                <w:szCs w:val="24"/>
              </w:rPr>
              <w:t>.</w:t>
            </w:r>
            <w:r w:rsidR="002C5F10">
              <w:rPr>
                <w:rFonts w:ascii="Times New Roman" w:eastAsia="MS Mincho" w:hAnsi="Times New Roman"/>
                <w:b/>
                <w:bCs/>
                <w:sz w:val="24"/>
                <w:szCs w:val="24"/>
              </w:rPr>
              <w:t>7</w:t>
            </w:r>
            <w:r>
              <w:rPr>
                <w:rFonts w:ascii="Times New Roman" w:eastAsia="MS Mincho" w:hAnsi="Times New Roman"/>
                <w:b/>
                <w:bCs/>
                <w:sz w:val="24"/>
                <w:szCs w:val="24"/>
              </w:rPr>
              <w:t>5</w:t>
            </w:r>
          </w:p>
        </w:tc>
        <w:tc>
          <w:tcPr>
            <w:tcW w:w="842" w:type="dxa"/>
            <w:gridSpan w:val="2"/>
            <w:tcBorders>
              <w:righ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FF0000"/>
                <w:sz w:val="24"/>
                <w:szCs w:val="24"/>
              </w:rPr>
            </w:pPr>
            <w:r w:rsidRPr="007F52AD">
              <w:rPr>
                <w:rFonts w:ascii="Times New Roman" w:eastAsia="MS Mincho" w:hAnsi="Times New Roman"/>
                <w:b/>
                <w:bCs/>
                <w:color w:val="FF0000"/>
                <w:sz w:val="24"/>
                <w:szCs w:val="24"/>
                <w:lang w:val="nl-NL"/>
              </w:rPr>
              <w:t xml:space="preserve"> 0.5</w:t>
            </w:r>
          </w:p>
        </w:tc>
        <w:tc>
          <w:tcPr>
            <w:tcW w:w="846" w:type="dxa"/>
            <w:tcBorders>
              <w:lef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0070C0"/>
                <w:sz w:val="24"/>
                <w:szCs w:val="24"/>
              </w:rPr>
            </w:pPr>
            <w:r w:rsidRPr="007F52AD">
              <w:rPr>
                <w:rFonts w:ascii="Times New Roman" w:eastAsia="MS Mincho" w:hAnsi="Times New Roman"/>
                <w:b/>
                <w:bCs/>
                <w:color w:val="0070C0"/>
                <w:sz w:val="24"/>
                <w:szCs w:val="24"/>
              </w:rPr>
              <w:t>2.0</w:t>
            </w:r>
          </w:p>
        </w:tc>
        <w:tc>
          <w:tcPr>
            <w:tcW w:w="855" w:type="dxa"/>
            <w:tcBorders>
              <w:right w:val="single" w:sz="4" w:space="0" w:color="auto"/>
            </w:tcBorders>
            <w:vAlign w:val="center"/>
          </w:tcPr>
          <w:p w:rsidR="00DE28F2" w:rsidRPr="007F52AD" w:rsidRDefault="00DE28F2" w:rsidP="00DE28F2">
            <w:pPr>
              <w:ind w:left="-84" w:right="-68"/>
              <w:jc w:val="center"/>
              <w:rPr>
                <w:rFonts w:ascii="Times New Roman" w:eastAsia="MS Mincho" w:hAnsi="Times New Roman"/>
                <w:b/>
                <w:bCs/>
                <w:sz w:val="24"/>
                <w:szCs w:val="24"/>
              </w:rPr>
            </w:pPr>
            <w:r w:rsidRPr="007F52AD">
              <w:rPr>
                <w:rFonts w:ascii="Times New Roman" w:eastAsia="MS Mincho" w:hAnsi="Times New Roman"/>
                <w:b/>
                <w:bCs/>
                <w:sz w:val="24"/>
                <w:szCs w:val="24"/>
              </w:rPr>
              <w:t>1.5</w:t>
            </w:r>
          </w:p>
        </w:tc>
        <w:tc>
          <w:tcPr>
            <w:tcW w:w="855" w:type="dxa"/>
            <w:tcBorders>
              <w:lef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FF0000"/>
                <w:sz w:val="24"/>
                <w:szCs w:val="24"/>
              </w:rPr>
            </w:pPr>
            <w:r w:rsidRPr="007F52AD">
              <w:rPr>
                <w:rFonts w:ascii="Times New Roman" w:eastAsia="MS Mincho" w:hAnsi="Times New Roman"/>
                <w:b/>
                <w:bCs/>
                <w:color w:val="FF0000"/>
                <w:sz w:val="24"/>
                <w:szCs w:val="24"/>
              </w:rPr>
              <w:t>0.5</w:t>
            </w:r>
          </w:p>
        </w:tc>
        <w:tc>
          <w:tcPr>
            <w:tcW w:w="854" w:type="dxa"/>
            <w:tcBorders>
              <w:right w:val="single" w:sz="4" w:space="0" w:color="auto"/>
            </w:tcBorders>
            <w:vAlign w:val="center"/>
          </w:tcPr>
          <w:p w:rsidR="00DE28F2" w:rsidRPr="007F52AD" w:rsidRDefault="00DE28F2" w:rsidP="00DE28F2">
            <w:pPr>
              <w:ind w:left="-84" w:right="-68"/>
              <w:jc w:val="center"/>
              <w:rPr>
                <w:rFonts w:ascii="Times New Roman" w:eastAsia="MS Mincho" w:hAnsi="Times New Roman"/>
                <w:b/>
                <w:bCs/>
                <w:color w:val="0070C0"/>
                <w:sz w:val="24"/>
                <w:szCs w:val="24"/>
              </w:rPr>
            </w:pPr>
            <w:r w:rsidRPr="007F52AD">
              <w:rPr>
                <w:rFonts w:ascii="Times New Roman" w:eastAsia="MS Mincho" w:hAnsi="Times New Roman"/>
                <w:b/>
                <w:bCs/>
                <w:color w:val="0070C0"/>
                <w:sz w:val="24"/>
                <w:szCs w:val="24"/>
              </w:rPr>
              <w:t>0.25</w:t>
            </w:r>
          </w:p>
        </w:tc>
        <w:tc>
          <w:tcPr>
            <w:tcW w:w="851" w:type="dxa"/>
            <w:tcBorders>
              <w:left w:val="single" w:sz="4" w:space="0" w:color="auto"/>
            </w:tcBorders>
            <w:vAlign w:val="center"/>
          </w:tcPr>
          <w:p w:rsidR="00DE28F2" w:rsidRPr="007F52AD" w:rsidRDefault="00DE28F2" w:rsidP="00DE28F2">
            <w:pPr>
              <w:ind w:left="-84" w:right="-68"/>
              <w:jc w:val="center"/>
              <w:rPr>
                <w:rFonts w:ascii="Times New Roman" w:eastAsia="MS Mincho" w:hAnsi="Times New Roman"/>
                <w:b/>
                <w:bCs/>
                <w:sz w:val="24"/>
                <w:szCs w:val="24"/>
              </w:rPr>
            </w:pPr>
            <w:r w:rsidRPr="007F52AD">
              <w:rPr>
                <w:rFonts w:ascii="Times New Roman" w:eastAsia="MS Mincho" w:hAnsi="Times New Roman"/>
                <w:b/>
                <w:bCs/>
                <w:sz w:val="24"/>
                <w:szCs w:val="24"/>
              </w:rPr>
              <w:t>0.75</w:t>
            </w:r>
          </w:p>
        </w:tc>
        <w:tc>
          <w:tcPr>
            <w:tcW w:w="992" w:type="dxa"/>
            <w:vMerge w:val="restart"/>
            <w:vAlign w:val="center"/>
          </w:tcPr>
          <w:p w:rsidR="00DE28F2" w:rsidRPr="007F52AD" w:rsidRDefault="00DE28F2" w:rsidP="00DE28F2">
            <w:pPr>
              <w:ind w:left="-84" w:right="-68"/>
              <w:jc w:val="center"/>
              <w:rPr>
                <w:rFonts w:ascii="Times New Roman" w:eastAsia="MS Mincho" w:hAnsi="Times New Roman"/>
                <w:b/>
                <w:bCs/>
                <w:sz w:val="24"/>
                <w:szCs w:val="24"/>
              </w:rPr>
            </w:pPr>
            <w:r w:rsidRPr="007F52AD">
              <w:rPr>
                <w:rFonts w:ascii="Times New Roman" w:eastAsia="MS Mincho" w:hAnsi="Times New Roman"/>
                <w:b/>
                <w:bCs/>
                <w:sz w:val="24"/>
                <w:szCs w:val="24"/>
              </w:rPr>
              <w:t>10</w:t>
            </w:r>
          </w:p>
        </w:tc>
      </w:tr>
      <w:tr w:rsidR="00DE28F2" w:rsidRPr="0016084B" w:rsidTr="007F73A9">
        <w:tc>
          <w:tcPr>
            <w:tcW w:w="5643" w:type="dxa"/>
            <w:gridSpan w:val="3"/>
          </w:tcPr>
          <w:p w:rsidR="00DE28F2" w:rsidRPr="00507238" w:rsidRDefault="00DE28F2" w:rsidP="00DE28F2">
            <w:pPr>
              <w:ind w:left="-36" w:right="-68"/>
              <w:jc w:val="both"/>
              <w:rPr>
                <w:rFonts w:ascii="Times New Roman" w:hAnsi="Times New Roman"/>
                <w:b/>
                <w:sz w:val="24"/>
                <w:szCs w:val="24"/>
              </w:rPr>
            </w:pPr>
            <w:r w:rsidRPr="00507238">
              <w:rPr>
                <w:rFonts w:ascii="Times New Roman" w:hAnsi="Times New Roman"/>
                <w:b/>
                <w:sz w:val="24"/>
                <w:szCs w:val="24"/>
              </w:rPr>
              <w:t>Tổng số câu/điểm từng định dạng</w:t>
            </w:r>
          </w:p>
        </w:tc>
        <w:tc>
          <w:tcPr>
            <w:tcW w:w="2574" w:type="dxa"/>
            <w:gridSpan w:val="3"/>
            <w:tcBorders>
              <w:right w:val="single" w:sz="4" w:space="0" w:color="auto"/>
            </w:tcBorders>
            <w:vAlign w:val="center"/>
          </w:tcPr>
          <w:p w:rsidR="00DE28F2" w:rsidRPr="00507238" w:rsidRDefault="00DE28F2" w:rsidP="00DE28F2">
            <w:pPr>
              <w:ind w:left="-84" w:right="-68"/>
              <w:jc w:val="center"/>
              <w:rPr>
                <w:rFonts w:ascii="Times New Roman" w:eastAsia="MS Mincho" w:hAnsi="Times New Roman"/>
                <w:sz w:val="24"/>
                <w:szCs w:val="24"/>
                <w:lang w:val="vi-VN"/>
              </w:rPr>
            </w:pPr>
            <w:r w:rsidRPr="00507238">
              <w:rPr>
                <w:rFonts w:ascii="Times New Roman" w:eastAsia="MS Mincho" w:hAnsi="Times New Roman"/>
                <w:b/>
                <w:color w:val="FF0000"/>
                <w:sz w:val="24"/>
                <w:szCs w:val="24"/>
                <w:lang w:val="nl-NL"/>
              </w:rPr>
              <w:t>1</w:t>
            </w:r>
            <w:r>
              <w:rPr>
                <w:rFonts w:ascii="Times New Roman" w:eastAsia="MS Mincho" w:hAnsi="Times New Roman"/>
                <w:b/>
                <w:color w:val="FF0000"/>
                <w:sz w:val="24"/>
                <w:szCs w:val="24"/>
                <w:lang w:val="nl-NL"/>
              </w:rPr>
              <w:t xml:space="preserve">8 </w:t>
            </w:r>
            <w:r w:rsidRPr="00507238">
              <w:rPr>
                <w:rFonts w:ascii="Times New Roman" w:eastAsia="MS Mincho" w:hAnsi="Times New Roman"/>
                <w:b/>
                <w:color w:val="FF0000"/>
                <w:sz w:val="24"/>
                <w:szCs w:val="24"/>
                <w:lang w:val="nl-NL"/>
              </w:rPr>
              <w:t>câu / 4.5 điểm</w:t>
            </w:r>
          </w:p>
        </w:tc>
        <w:tc>
          <w:tcPr>
            <w:tcW w:w="2543" w:type="dxa"/>
            <w:gridSpan w:val="4"/>
            <w:tcBorders>
              <w:left w:val="single" w:sz="4" w:space="0" w:color="auto"/>
              <w:right w:val="single" w:sz="4" w:space="0" w:color="auto"/>
            </w:tcBorders>
            <w:vAlign w:val="center"/>
          </w:tcPr>
          <w:p w:rsidR="00DE28F2" w:rsidRPr="00507238" w:rsidRDefault="00DE28F2" w:rsidP="00DE28F2">
            <w:pPr>
              <w:ind w:left="-84" w:right="-68"/>
              <w:jc w:val="center"/>
              <w:rPr>
                <w:rFonts w:ascii="Times New Roman" w:eastAsia="MS Mincho" w:hAnsi="Times New Roman"/>
                <w:color w:val="0070C0"/>
                <w:sz w:val="24"/>
                <w:szCs w:val="24"/>
                <w:lang w:val="vi-VN"/>
              </w:rPr>
            </w:pPr>
            <w:r w:rsidRPr="00507238">
              <w:rPr>
                <w:rFonts w:ascii="Times New Roman" w:eastAsia="MS Mincho" w:hAnsi="Times New Roman"/>
                <w:b/>
                <w:color w:val="0070C0"/>
                <w:sz w:val="24"/>
                <w:szCs w:val="24"/>
                <w:lang w:val="nl-NL"/>
              </w:rPr>
              <w:t>4 câu/ 4.0 điểm</w:t>
            </w:r>
          </w:p>
        </w:tc>
        <w:tc>
          <w:tcPr>
            <w:tcW w:w="2560" w:type="dxa"/>
            <w:gridSpan w:val="3"/>
            <w:tcBorders>
              <w:left w:val="single" w:sz="4" w:space="0" w:color="auto"/>
            </w:tcBorders>
            <w:vAlign w:val="center"/>
          </w:tcPr>
          <w:p w:rsidR="00DE28F2" w:rsidRPr="00507238" w:rsidRDefault="00DE28F2" w:rsidP="00DE28F2">
            <w:pPr>
              <w:ind w:left="-84" w:right="-68"/>
              <w:jc w:val="center"/>
              <w:rPr>
                <w:rFonts w:ascii="Times New Roman" w:eastAsia="MS Mincho" w:hAnsi="Times New Roman"/>
                <w:color w:val="002060"/>
                <w:sz w:val="24"/>
                <w:szCs w:val="24"/>
                <w:lang w:val="vi-VN"/>
              </w:rPr>
            </w:pPr>
            <w:r w:rsidRPr="00507238">
              <w:rPr>
                <w:rFonts w:ascii="Times New Roman" w:eastAsia="MS Mincho" w:hAnsi="Times New Roman"/>
                <w:b/>
                <w:color w:val="002060"/>
                <w:sz w:val="24"/>
                <w:szCs w:val="24"/>
                <w:lang w:val="nl-NL"/>
              </w:rPr>
              <w:t>6 câu/ 1.5 điểm</w:t>
            </w:r>
          </w:p>
        </w:tc>
        <w:tc>
          <w:tcPr>
            <w:tcW w:w="992" w:type="dxa"/>
            <w:vMerge/>
          </w:tcPr>
          <w:p w:rsidR="00DE28F2" w:rsidRPr="0016084B" w:rsidRDefault="00DE28F2" w:rsidP="00DE28F2">
            <w:pPr>
              <w:spacing w:after="0" w:line="312" w:lineRule="auto"/>
              <w:jc w:val="center"/>
              <w:rPr>
                <w:rFonts w:ascii="Times New Roman" w:eastAsia="Times New Roman" w:hAnsi="Times New Roman" w:cs="Times New Roman"/>
                <w:b/>
                <w:sz w:val="26"/>
                <w:szCs w:val="26"/>
              </w:rPr>
            </w:pPr>
          </w:p>
        </w:tc>
      </w:tr>
    </w:tbl>
    <w:p w:rsidR="00287D68" w:rsidRDefault="00287D68"/>
    <w:p w:rsidR="009E16C3" w:rsidRDefault="009E16C3"/>
    <w:p w:rsidR="009E16C3" w:rsidRDefault="009E16C3"/>
    <w:p w:rsidR="009E16C3" w:rsidRDefault="009E16C3" w:rsidP="009E16C3">
      <w:pPr>
        <w:jc w:val="center"/>
        <w:rPr>
          <w:rFonts w:ascii="Times New Roman" w:hAnsi="Times New Roman" w:cs="Times New Roman"/>
          <w:b/>
          <w:sz w:val="28"/>
          <w:szCs w:val="28"/>
        </w:rPr>
      </w:pPr>
      <w:r>
        <w:rPr>
          <w:rFonts w:ascii="Times New Roman" w:hAnsi="Times New Roman" w:cs="Times New Roman"/>
          <w:b/>
          <w:sz w:val="28"/>
          <w:szCs w:val="28"/>
        </w:rPr>
        <w:lastRenderedPageBreak/>
        <w:t>BẢN ĐẶC TẢ ĐỀ KIỂM TRA GIỮA KỲ II MÔN SINH HỌC 12</w:t>
      </w:r>
    </w:p>
    <w:p w:rsidR="009E16C3" w:rsidRPr="00287D68" w:rsidRDefault="009E16C3" w:rsidP="009E16C3">
      <w:pPr>
        <w:jc w:val="center"/>
        <w:rPr>
          <w:rFonts w:ascii="Times New Roman" w:hAnsi="Times New Roman" w:cs="Times New Roman"/>
          <w:b/>
          <w:sz w:val="28"/>
          <w:szCs w:val="28"/>
        </w:rPr>
      </w:pPr>
      <w:r>
        <w:rPr>
          <w:rFonts w:ascii="Times New Roman" w:hAnsi="Times New Roman" w:cs="Times New Roman"/>
          <w:b/>
          <w:sz w:val="28"/>
          <w:szCs w:val="28"/>
        </w:rPr>
        <w:t>THỜI GIAN LÀM BÀI: 45 PHÚT</w:t>
      </w:r>
    </w:p>
    <w:tbl>
      <w:tblPr>
        <w:tblW w:w="147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557"/>
        <w:gridCol w:w="1558"/>
        <w:gridCol w:w="6120"/>
        <w:gridCol w:w="1001"/>
        <w:gridCol w:w="993"/>
        <w:gridCol w:w="1134"/>
        <w:gridCol w:w="992"/>
      </w:tblGrid>
      <w:tr w:rsidR="00797585" w:rsidRPr="00BF5805" w:rsidTr="00DC1C2D">
        <w:trPr>
          <w:trHeight w:val="655"/>
        </w:trPr>
        <w:tc>
          <w:tcPr>
            <w:tcW w:w="1417" w:type="dxa"/>
            <w:shd w:val="clear" w:color="auto" w:fill="auto"/>
            <w:vAlign w:val="center"/>
          </w:tcPr>
          <w:p w:rsidR="00797585" w:rsidRPr="00BF5805" w:rsidRDefault="00797585" w:rsidP="00797585">
            <w:pPr>
              <w:spacing w:after="0"/>
              <w:jc w:val="center"/>
              <w:rPr>
                <w:rFonts w:ascii="Times New Roman" w:eastAsia="Times New Roman" w:hAnsi="Times New Roman" w:cs="Times New Roman"/>
                <w:b/>
                <w:sz w:val="26"/>
                <w:szCs w:val="26"/>
              </w:rPr>
            </w:pPr>
            <w:r w:rsidRPr="00BF5805">
              <w:rPr>
                <w:rFonts w:ascii="Times New Roman" w:eastAsia="Times New Roman" w:hAnsi="Times New Roman" w:cs="Times New Roman"/>
                <w:b/>
                <w:sz w:val="26"/>
                <w:szCs w:val="26"/>
              </w:rPr>
              <w:t>Nội dung kiến thức</w:t>
            </w:r>
          </w:p>
        </w:tc>
        <w:tc>
          <w:tcPr>
            <w:tcW w:w="1557" w:type="dxa"/>
            <w:shd w:val="clear" w:color="auto" w:fill="auto"/>
            <w:vAlign w:val="center"/>
          </w:tcPr>
          <w:p w:rsidR="00797585" w:rsidRPr="00BF5805" w:rsidRDefault="00797585" w:rsidP="00797585">
            <w:pPr>
              <w:spacing w:after="0"/>
              <w:jc w:val="center"/>
              <w:rPr>
                <w:rFonts w:ascii="Times New Roman" w:eastAsia="Times New Roman" w:hAnsi="Times New Roman" w:cs="Times New Roman"/>
                <w:b/>
                <w:sz w:val="26"/>
                <w:szCs w:val="26"/>
              </w:rPr>
            </w:pPr>
            <w:r w:rsidRPr="00BF5805">
              <w:rPr>
                <w:rFonts w:ascii="Times New Roman" w:eastAsia="Times New Roman" w:hAnsi="Times New Roman" w:cs="Times New Roman"/>
                <w:b/>
                <w:sz w:val="26"/>
                <w:szCs w:val="26"/>
              </w:rPr>
              <w:t>Đơn vị kiến thức</w:t>
            </w:r>
          </w:p>
        </w:tc>
        <w:tc>
          <w:tcPr>
            <w:tcW w:w="1558" w:type="dxa"/>
            <w:shd w:val="clear" w:color="auto" w:fill="auto"/>
            <w:vAlign w:val="center"/>
          </w:tcPr>
          <w:p w:rsidR="00797585" w:rsidRPr="00BF5805" w:rsidRDefault="00797585" w:rsidP="00797585">
            <w:pPr>
              <w:spacing w:after="0"/>
              <w:jc w:val="center"/>
              <w:rPr>
                <w:rFonts w:ascii="Times New Roman" w:eastAsia="Times New Roman" w:hAnsi="Times New Roman" w:cs="Times New Roman"/>
                <w:b/>
                <w:sz w:val="26"/>
                <w:szCs w:val="26"/>
              </w:rPr>
            </w:pPr>
            <w:r w:rsidRPr="00BF5805">
              <w:rPr>
                <w:rFonts w:ascii="Times New Roman" w:eastAsia="Times New Roman" w:hAnsi="Times New Roman" w:cs="Times New Roman"/>
                <w:b/>
                <w:sz w:val="26"/>
                <w:szCs w:val="26"/>
              </w:rPr>
              <w:t>Mức độ ĐG</w:t>
            </w:r>
          </w:p>
        </w:tc>
        <w:tc>
          <w:tcPr>
            <w:tcW w:w="6120" w:type="dxa"/>
            <w:shd w:val="clear" w:color="auto" w:fill="auto"/>
            <w:vAlign w:val="center"/>
          </w:tcPr>
          <w:p w:rsidR="00797585" w:rsidRPr="00BF5805" w:rsidRDefault="00797585" w:rsidP="00797585">
            <w:pPr>
              <w:spacing w:after="0"/>
              <w:jc w:val="center"/>
              <w:rPr>
                <w:rFonts w:ascii="Times New Roman" w:eastAsia="Times New Roman" w:hAnsi="Times New Roman" w:cs="Times New Roman"/>
                <w:b/>
                <w:sz w:val="26"/>
                <w:szCs w:val="26"/>
              </w:rPr>
            </w:pPr>
            <w:r w:rsidRPr="00BF5805">
              <w:rPr>
                <w:rFonts w:ascii="Times New Roman" w:eastAsia="Times New Roman" w:hAnsi="Times New Roman" w:cs="Times New Roman"/>
                <w:b/>
                <w:sz w:val="26"/>
                <w:szCs w:val="26"/>
              </w:rPr>
              <w:t>Mức độ kiểm tra, đánh giá</w:t>
            </w:r>
          </w:p>
        </w:tc>
        <w:tc>
          <w:tcPr>
            <w:tcW w:w="1001" w:type="dxa"/>
            <w:tcBorders>
              <w:right w:val="single" w:sz="4" w:space="0" w:color="auto"/>
            </w:tcBorders>
            <w:shd w:val="clear" w:color="auto" w:fill="auto"/>
            <w:vAlign w:val="center"/>
          </w:tcPr>
          <w:p w:rsidR="00797585" w:rsidRPr="00CE4850" w:rsidRDefault="00797585" w:rsidP="00797585">
            <w:pPr>
              <w:spacing w:after="0" w:line="312" w:lineRule="auto"/>
              <w:jc w:val="center"/>
              <w:rPr>
                <w:rFonts w:ascii="Times New Roman" w:eastAsia="Times New Roman" w:hAnsi="Times New Roman"/>
                <w:b/>
                <w:sz w:val="24"/>
                <w:szCs w:val="24"/>
              </w:rPr>
            </w:pPr>
            <w:r w:rsidRPr="00CE4850">
              <w:rPr>
                <w:rFonts w:ascii="Times New Roman" w:eastAsia="Times New Roman" w:hAnsi="Times New Roman"/>
                <w:b/>
                <w:sz w:val="24"/>
                <w:szCs w:val="24"/>
              </w:rPr>
              <w:t>Biết</w:t>
            </w:r>
          </w:p>
        </w:tc>
        <w:tc>
          <w:tcPr>
            <w:tcW w:w="993" w:type="dxa"/>
            <w:tcBorders>
              <w:left w:val="single" w:sz="4" w:space="0" w:color="auto"/>
            </w:tcBorders>
            <w:shd w:val="clear" w:color="auto" w:fill="auto"/>
            <w:vAlign w:val="center"/>
          </w:tcPr>
          <w:p w:rsidR="00797585" w:rsidRPr="00CE4850" w:rsidRDefault="00797585" w:rsidP="00797585">
            <w:pPr>
              <w:spacing w:after="0" w:line="312" w:lineRule="auto"/>
              <w:jc w:val="center"/>
              <w:rPr>
                <w:rFonts w:ascii="Times New Roman" w:eastAsia="Times New Roman" w:hAnsi="Times New Roman"/>
                <w:b/>
                <w:sz w:val="24"/>
                <w:szCs w:val="24"/>
              </w:rPr>
            </w:pPr>
            <w:r w:rsidRPr="00CE4850">
              <w:rPr>
                <w:rFonts w:ascii="Times New Roman" w:eastAsia="Times New Roman" w:hAnsi="Times New Roman"/>
                <w:b/>
                <w:sz w:val="24"/>
                <w:szCs w:val="24"/>
              </w:rPr>
              <w:t>Hiểu</w:t>
            </w:r>
          </w:p>
        </w:tc>
        <w:tc>
          <w:tcPr>
            <w:tcW w:w="1134" w:type="dxa"/>
            <w:tcBorders>
              <w:right w:val="single" w:sz="4" w:space="0" w:color="auto"/>
            </w:tcBorders>
            <w:shd w:val="clear" w:color="auto" w:fill="auto"/>
            <w:vAlign w:val="center"/>
          </w:tcPr>
          <w:p w:rsidR="00797585" w:rsidRPr="00CE4850" w:rsidRDefault="00797585" w:rsidP="00797585">
            <w:pPr>
              <w:spacing w:after="0" w:line="312" w:lineRule="auto"/>
              <w:jc w:val="center"/>
              <w:rPr>
                <w:rFonts w:ascii="Times New Roman" w:eastAsia="Times New Roman" w:hAnsi="Times New Roman"/>
                <w:b/>
                <w:sz w:val="24"/>
                <w:szCs w:val="24"/>
              </w:rPr>
            </w:pPr>
            <w:r w:rsidRPr="00CE4850">
              <w:rPr>
                <w:rFonts w:ascii="Times New Roman" w:eastAsia="Times New Roman" w:hAnsi="Times New Roman"/>
                <w:b/>
                <w:sz w:val="24"/>
                <w:szCs w:val="24"/>
              </w:rPr>
              <w:t>Vận dụng</w:t>
            </w:r>
          </w:p>
        </w:tc>
        <w:tc>
          <w:tcPr>
            <w:tcW w:w="992" w:type="dxa"/>
            <w:tcBorders>
              <w:left w:val="single" w:sz="4" w:space="0" w:color="auto"/>
            </w:tcBorders>
            <w:shd w:val="clear" w:color="auto" w:fill="auto"/>
            <w:vAlign w:val="center"/>
          </w:tcPr>
          <w:p w:rsidR="00797585" w:rsidRPr="00CE4850" w:rsidRDefault="00797585" w:rsidP="00797585">
            <w:pPr>
              <w:spacing w:after="0" w:line="312" w:lineRule="auto"/>
              <w:jc w:val="center"/>
              <w:rPr>
                <w:rFonts w:ascii="Times New Roman" w:eastAsia="Times New Roman" w:hAnsi="Times New Roman"/>
                <w:b/>
                <w:sz w:val="24"/>
                <w:szCs w:val="24"/>
              </w:rPr>
            </w:pPr>
            <w:r w:rsidRPr="00CE4850">
              <w:rPr>
                <w:rFonts w:ascii="Times New Roman" w:eastAsia="Times New Roman" w:hAnsi="Times New Roman"/>
                <w:b/>
                <w:sz w:val="24"/>
                <w:szCs w:val="24"/>
              </w:rPr>
              <w:t>Tổng</w:t>
            </w:r>
          </w:p>
        </w:tc>
      </w:tr>
      <w:tr w:rsidR="00797585" w:rsidRPr="00BF5805" w:rsidTr="00DC1C2D">
        <w:trPr>
          <w:trHeight w:val="321"/>
        </w:trPr>
        <w:tc>
          <w:tcPr>
            <w:tcW w:w="10652" w:type="dxa"/>
            <w:gridSpan w:val="4"/>
            <w:shd w:val="clear" w:color="auto" w:fill="auto"/>
          </w:tcPr>
          <w:p w:rsidR="00797585" w:rsidRPr="00BF5805" w:rsidRDefault="00797585" w:rsidP="00797585">
            <w:pPr>
              <w:spacing w:after="0"/>
              <w:jc w:val="center"/>
              <w:rPr>
                <w:rFonts w:ascii="Times New Roman" w:eastAsia="Times New Roman" w:hAnsi="Times New Roman" w:cs="Times New Roman"/>
                <w:b/>
                <w:sz w:val="26"/>
                <w:szCs w:val="26"/>
              </w:rPr>
            </w:pPr>
            <w:r w:rsidRPr="00BF5805">
              <w:rPr>
                <w:rFonts w:ascii="Times New Roman" w:eastAsia="Times New Roman" w:hAnsi="Times New Roman" w:cs="Times New Roman"/>
                <w:b/>
                <w:sz w:val="26"/>
                <w:szCs w:val="26"/>
              </w:rPr>
              <w:t>PHẦN 1. TIẾN HÓA</w:t>
            </w:r>
          </w:p>
        </w:tc>
        <w:tc>
          <w:tcPr>
            <w:tcW w:w="1001" w:type="dxa"/>
            <w:shd w:val="clear" w:color="auto" w:fill="auto"/>
          </w:tcPr>
          <w:p w:rsidR="00797585" w:rsidRPr="00BF5805" w:rsidRDefault="00797585" w:rsidP="00797585">
            <w:pPr>
              <w:spacing w:after="0"/>
              <w:jc w:val="center"/>
              <w:rPr>
                <w:rFonts w:ascii="Times New Roman" w:eastAsia="Times New Roman" w:hAnsi="Times New Roman" w:cs="Times New Roman"/>
                <w:sz w:val="26"/>
                <w:szCs w:val="26"/>
              </w:rPr>
            </w:pPr>
          </w:p>
        </w:tc>
        <w:tc>
          <w:tcPr>
            <w:tcW w:w="993" w:type="dxa"/>
            <w:shd w:val="clear" w:color="auto" w:fill="auto"/>
          </w:tcPr>
          <w:p w:rsidR="00797585" w:rsidRPr="00BF5805" w:rsidRDefault="00797585" w:rsidP="00797585">
            <w:pPr>
              <w:spacing w:after="0"/>
              <w:jc w:val="center"/>
              <w:rPr>
                <w:rFonts w:ascii="Times New Roman" w:eastAsia="Times New Roman" w:hAnsi="Times New Roman" w:cs="Times New Roman"/>
                <w:b/>
                <w:sz w:val="26"/>
                <w:szCs w:val="26"/>
              </w:rPr>
            </w:pPr>
          </w:p>
        </w:tc>
        <w:tc>
          <w:tcPr>
            <w:tcW w:w="1134" w:type="dxa"/>
            <w:shd w:val="clear" w:color="auto" w:fill="auto"/>
          </w:tcPr>
          <w:p w:rsidR="00797585" w:rsidRPr="00BF5805" w:rsidRDefault="00797585" w:rsidP="00797585">
            <w:pPr>
              <w:spacing w:after="0"/>
              <w:jc w:val="center"/>
              <w:rPr>
                <w:rFonts w:ascii="Times New Roman" w:eastAsia="Times New Roman" w:hAnsi="Times New Roman" w:cs="Times New Roman"/>
                <w:b/>
                <w:sz w:val="26"/>
                <w:szCs w:val="26"/>
              </w:rPr>
            </w:pPr>
          </w:p>
        </w:tc>
        <w:tc>
          <w:tcPr>
            <w:tcW w:w="992" w:type="dxa"/>
            <w:shd w:val="clear" w:color="auto" w:fill="auto"/>
          </w:tcPr>
          <w:p w:rsidR="00797585" w:rsidRPr="00BF5805" w:rsidRDefault="00797585" w:rsidP="00797585">
            <w:pPr>
              <w:spacing w:after="0"/>
              <w:jc w:val="both"/>
              <w:rPr>
                <w:rFonts w:ascii="Times New Roman" w:eastAsia="Times New Roman" w:hAnsi="Times New Roman" w:cs="Times New Roman"/>
                <w:b/>
                <w:sz w:val="26"/>
                <w:szCs w:val="26"/>
              </w:rPr>
            </w:pPr>
          </w:p>
        </w:tc>
      </w:tr>
      <w:tr w:rsidR="00790D23" w:rsidRPr="00BF5805" w:rsidTr="00DC1C2D">
        <w:trPr>
          <w:trHeight w:val="280"/>
        </w:trPr>
        <w:tc>
          <w:tcPr>
            <w:tcW w:w="2974" w:type="dxa"/>
            <w:gridSpan w:val="2"/>
            <w:vMerge w:val="restart"/>
            <w:shd w:val="clear" w:color="auto" w:fill="auto"/>
            <w:vAlign w:val="center"/>
          </w:tcPr>
          <w:p w:rsidR="00790D23" w:rsidRPr="00BF5805" w:rsidRDefault="00790D23" w:rsidP="00797585">
            <w:pPr>
              <w:spacing w:after="0"/>
              <w:jc w:val="center"/>
              <w:rPr>
                <w:rFonts w:ascii="Times New Roman" w:eastAsia="Times New Roman" w:hAnsi="Times New Roman" w:cs="Times New Roman"/>
                <w:b/>
                <w:sz w:val="26"/>
                <w:szCs w:val="26"/>
              </w:rPr>
            </w:pPr>
          </w:p>
          <w:p w:rsidR="00790D23" w:rsidRPr="00BF5805" w:rsidRDefault="00790D23" w:rsidP="00797585">
            <w:pPr>
              <w:spacing w:after="0"/>
              <w:jc w:val="center"/>
              <w:rPr>
                <w:rFonts w:ascii="Times New Roman" w:eastAsia="Times New Roman" w:hAnsi="Times New Roman" w:cs="Times New Roman"/>
                <w:b/>
                <w:sz w:val="26"/>
                <w:szCs w:val="26"/>
              </w:rPr>
            </w:pPr>
            <w:r w:rsidRPr="00BF5805">
              <w:rPr>
                <w:rFonts w:ascii="Times New Roman" w:eastAsia="Times New Roman" w:hAnsi="Times New Roman" w:cs="Times New Roman"/>
                <w:sz w:val="26"/>
                <w:szCs w:val="26"/>
              </w:rPr>
              <w:t>Các bằng chứng tiến hoá(1t)</w:t>
            </w:r>
          </w:p>
        </w:tc>
        <w:tc>
          <w:tcPr>
            <w:tcW w:w="1558" w:type="dxa"/>
            <w:shd w:val="clear" w:color="auto" w:fill="auto"/>
            <w:vAlign w:val="center"/>
          </w:tcPr>
          <w:p w:rsidR="00790D23" w:rsidRPr="00BF5805" w:rsidRDefault="00790D23" w:rsidP="00EB4270">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B</w:t>
            </w:r>
            <w:r w:rsidRPr="00BF5805">
              <w:rPr>
                <w:rFonts w:ascii="Times New Roman" w:eastAsia="Times New Roman" w:hAnsi="Times New Roman" w:cs="Times New Roman"/>
                <w:i/>
                <w:sz w:val="26"/>
                <w:szCs w:val="26"/>
              </w:rPr>
              <w:t>iết</w:t>
            </w:r>
          </w:p>
        </w:tc>
        <w:tc>
          <w:tcPr>
            <w:tcW w:w="6120" w:type="dxa"/>
            <w:shd w:val="clear" w:color="auto" w:fill="auto"/>
          </w:tcPr>
          <w:p w:rsidR="00790D23" w:rsidRPr="00BF5805" w:rsidRDefault="00790D23" w:rsidP="00797585">
            <w:pPr>
              <w:spacing w:after="0"/>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Nêu được các bằng chứng tiến hoá: bằng chứng hoá thạch, giải phẫu so sánh, tế bào học và sinh học phân tử.</w:t>
            </w:r>
          </w:p>
        </w:tc>
        <w:tc>
          <w:tcPr>
            <w:tcW w:w="1001" w:type="dxa"/>
            <w:shd w:val="clear" w:color="auto" w:fill="auto"/>
            <w:vAlign w:val="center"/>
          </w:tcPr>
          <w:p w:rsidR="00790D23"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+ 1 ý</w:t>
            </w:r>
          </w:p>
        </w:tc>
        <w:tc>
          <w:tcPr>
            <w:tcW w:w="993" w:type="dxa"/>
            <w:shd w:val="clear" w:color="auto" w:fill="auto"/>
            <w:vAlign w:val="center"/>
          </w:tcPr>
          <w:p w:rsidR="00790D23" w:rsidRPr="00BF5805" w:rsidRDefault="00790D23" w:rsidP="00DC1C2D">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790D23" w:rsidRPr="00BF5805" w:rsidRDefault="00790D23"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790D23"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+ 1 ý</w:t>
            </w:r>
          </w:p>
        </w:tc>
      </w:tr>
      <w:tr w:rsidR="00790D23" w:rsidRPr="00BF5805" w:rsidTr="00DC1C2D">
        <w:trPr>
          <w:trHeight w:val="390"/>
        </w:trPr>
        <w:tc>
          <w:tcPr>
            <w:tcW w:w="2974" w:type="dxa"/>
            <w:gridSpan w:val="2"/>
            <w:vMerge/>
            <w:shd w:val="clear" w:color="auto" w:fill="auto"/>
            <w:vAlign w:val="center"/>
          </w:tcPr>
          <w:p w:rsidR="00790D23" w:rsidRPr="00BF5805" w:rsidRDefault="00790D23" w:rsidP="00797585">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790D23" w:rsidRPr="00BF5805" w:rsidRDefault="00790D23" w:rsidP="00EB4270">
            <w:pPr>
              <w:spacing w:after="0"/>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H</w:t>
            </w:r>
            <w:r w:rsidRPr="00BF5805">
              <w:rPr>
                <w:rFonts w:ascii="Times New Roman" w:eastAsia="Times New Roman" w:hAnsi="Times New Roman" w:cs="Times New Roman"/>
                <w:i/>
                <w:sz w:val="26"/>
                <w:szCs w:val="26"/>
              </w:rPr>
              <w:t>iểu</w:t>
            </w:r>
          </w:p>
        </w:tc>
        <w:tc>
          <w:tcPr>
            <w:tcW w:w="6120" w:type="dxa"/>
            <w:shd w:val="clear" w:color="auto" w:fill="auto"/>
          </w:tcPr>
          <w:p w:rsidR="00790D23" w:rsidRPr="00BF5805" w:rsidRDefault="00790D23" w:rsidP="00797585">
            <w:pPr>
              <w:spacing w:after="0"/>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Trình bày được các bằng chứng tiến hoá: bằng chứng hoá thạch, giải phẫu so sánh, tế bào học và sinh học phân tử.</w:t>
            </w:r>
          </w:p>
        </w:tc>
        <w:tc>
          <w:tcPr>
            <w:tcW w:w="1001" w:type="dxa"/>
            <w:shd w:val="clear" w:color="auto" w:fill="auto"/>
            <w:vAlign w:val="center"/>
          </w:tcPr>
          <w:p w:rsidR="00790D23" w:rsidRPr="00BF5805" w:rsidRDefault="00790D23" w:rsidP="00DC1C2D">
            <w:pPr>
              <w:spacing w:after="0"/>
              <w:jc w:val="center"/>
              <w:rPr>
                <w:rFonts w:ascii="Times New Roman" w:eastAsia="Times New Roman" w:hAnsi="Times New Roman" w:cs="Times New Roman"/>
                <w:sz w:val="26"/>
                <w:szCs w:val="26"/>
              </w:rPr>
            </w:pPr>
          </w:p>
        </w:tc>
        <w:tc>
          <w:tcPr>
            <w:tcW w:w="993" w:type="dxa"/>
            <w:shd w:val="clear" w:color="auto" w:fill="auto"/>
            <w:vAlign w:val="center"/>
          </w:tcPr>
          <w:p w:rsidR="00790D23"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+ 2 ý</w:t>
            </w:r>
          </w:p>
        </w:tc>
        <w:tc>
          <w:tcPr>
            <w:tcW w:w="1134" w:type="dxa"/>
            <w:shd w:val="clear" w:color="auto" w:fill="auto"/>
            <w:vAlign w:val="center"/>
          </w:tcPr>
          <w:p w:rsidR="00790D23" w:rsidRPr="00BF5805" w:rsidRDefault="00790D23"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790D23"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+ 2 ý</w:t>
            </w:r>
          </w:p>
        </w:tc>
      </w:tr>
      <w:tr w:rsidR="00790D23" w:rsidRPr="00BF5805" w:rsidTr="00DC1C2D">
        <w:trPr>
          <w:trHeight w:val="390"/>
        </w:trPr>
        <w:tc>
          <w:tcPr>
            <w:tcW w:w="2974" w:type="dxa"/>
            <w:gridSpan w:val="2"/>
            <w:vMerge/>
            <w:shd w:val="clear" w:color="auto" w:fill="auto"/>
            <w:vAlign w:val="center"/>
          </w:tcPr>
          <w:p w:rsidR="00790D23" w:rsidRPr="00BF5805" w:rsidRDefault="00790D23" w:rsidP="00797585">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790D23" w:rsidRDefault="00790D23" w:rsidP="00EB4270">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Vận dụng</w:t>
            </w:r>
          </w:p>
        </w:tc>
        <w:tc>
          <w:tcPr>
            <w:tcW w:w="6120" w:type="dxa"/>
            <w:shd w:val="clear" w:color="auto" w:fill="auto"/>
          </w:tcPr>
          <w:p w:rsidR="00790D23" w:rsidRPr="00314CF2" w:rsidRDefault="00790D23" w:rsidP="00790D23">
            <w:pPr>
              <w:ind w:left="-67" w:right="-90" w:hanging="14"/>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t>Tại sao xác sinh vật,  đặc điểm giải phẫu của sinh vật là những bằng chứng được sử dụng trong nghiên cứu tiến hoá?</w:t>
            </w:r>
          </w:p>
          <w:p w:rsidR="00790D23" w:rsidRPr="00BF5805" w:rsidRDefault="00790D23" w:rsidP="00790D23">
            <w:pPr>
              <w:spacing w:after="0"/>
              <w:rPr>
                <w:rFonts w:ascii="Times New Roman" w:eastAsia="Times New Roman" w:hAnsi="Times New Roman" w:cs="Times New Roman"/>
                <w:sz w:val="26"/>
                <w:szCs w:val="26"/>
              </w:rPr>
            </w:pPr>
            <w:r w:rsidRPr="00314CF2">
              <w:rPr>
                <w:rFonts w:ascii="Times New Roman" w:eastAsia="Segoe UI" w:hAnsi="Times New Roman"/>
                <w:sz w:val="24"/>
                <w:szCs w:val="24"/>
                <w:lang w:val="vi-VN" w:eastAsia="vi-VN" w:bidi="vi-VN"/>
              </w:rPr>
              <w:t>Bằng chứng tiến hoá là các dấu hiệu trong thế giới tự nhiên cho phép chứng minh các sinh vật đã tồn tại trên Trái Đất. Một số bằng chứng tiến hoá điển hình là bằng chứng hoá thạch, giải phẫu so sánh, tế bào học và sinh học phân tử,...</w:t>
            </w:r>
          </w:p>
        </w:tc>
        <w:tc>
          <w:tcPr>
            <w:tcW w:w="1001" w:type="dxa"/>
            <w:shd w:val="clear" w:color="auto" w:fill="auto"/>
            <w:vAlign w:val="center"/>
          </w:tcPr>
          <w:p w:rsidR="00790D23" w:rsidRPr="00BF5805" w:rsidRDefault="00790D23" w:rsidP="00DC1C2D">
            <w:pPr>
              <w:spacing w:after="0"/>
              <w:jc w:val="center"/>
              <w:rPr>
                <w:rFonts w:ascii="Times New Roman" w:eastAsia="Times New Roman" w:hAnsi="Times New Roman" w:cs="Times New Roman"/>
                <w:sz w:val="26"/>
                <w:szCs w:val="26"/>
              </w:rPr>
            </w:pPr>
          </w:p>
        </w:tc>
        <w:tc>
          <w:tcPr>
            <w:tcW w:w="993" w:type="dxa"/>
            <w:shd w:val="clear" w:color="auto" w:fill="auto"/>
            <w:vAlign w:val="center"/>
          </w:tcPr>
          <w:p w:rsidR="00790D23" w:rsidRPr="00BF5805" w:rsidRDefault="00790D23" w:rsidP="00DC1C2D">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790D23"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+ 1 ý</w:t>
            </w:r>
          </w:p>
        </w:tc>
        <w:tc>
          <w:tcPr>
            <w:tcW w:w="992" w:type="dxa"/>
            <w:shd w:val="clear" w:color="auto" w:fill="auto"/>
            <w:vAlign w:val="center"/>
          </w:tcPr>
          <w:p w:rsidR="00790D23"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+ 1 ý</w:t>
            </w:r>
          </w:p>
        </w:tc>
      </w:tr>
      <w:tr w:rsidR="00797585" w:rsidRPr="00BF5805" w:rsidTr="00DC1C2D">
        <w:trPr>
          <w:trHeight w:val="254"/>
        </w:trPr>
        <w:tc>
          <w:tcPr>
            <w:tcW w:w="2974" w:type="dxa"/>
            <w:gridSpan w:val="2"/>
            <w:shd w:val="clear" w:color="auto" w:fill="auto"/>
            <w:vAlign w:val="center"/>
          </w:tcPr>
          <w:p w:rsidR="00797585" w:rsidRPr="00BF5805" w:rsidRDefault="00797585" w:rsidP="00797585">
            <w:pPr>
              <w:spacing w:after="0"/>
              <w:jc w:val="center"/>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xml:space="preserve">Quan niệm của Darwin về chọn lọc tự nhiên và hình thành loài </w:t>
            </w:r>
          </w:p>
        </w:tc>
        <w:tc>
          <w:tcPr>
            <w:tcW w:w="1558" w:type="dxa"/>
            <w:shd w:val="clear" w:color="auto" w:fill="auto"/>
            <w:vAlign w:val="center"/>
          </w:tcPr>
          <w:p w:rsidR="00797585" w:rsidRPr="00BF5805" w:rsidRDefault="004F737B" w:rsidP="00797585">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B</w:t>
            </w:r>
            <w:r w:rsidR="00797585" w:rsidRPr="00BF5805">
              <w:rPr>
                <w:rFonts w:ascii="Times New Roman" w:eastAsia="Times New Roman" w:hAnsi="Times New Roman" w:cs="Times New Roman"/>
                <w:i/>
                <w:sz w:val="26"/>
                <w:szCs w:val="26"/>
              </w:rPr>
              <w:t>iết</w:t>
            </w:r>
          </w:p>
          <w:p w:rsidR="00797585" w:rsidRPr="00BF5805" w:rsidRDefault="00797585" w:rsidP="00797585">
            <w:pPr>
              <w:spacing w:after="0"/>
              <w:jc w:val="center"/>
              <w:rPr>
                <w:rFonts w:ascii="Times New Roman" w:eastAsia="Times New Roman" w:hAnsi="Times New Roman" w:cs="Times New Roman"/>
                <w:i/>
                <w:sz w:val="26"/>
                <w:szCs w:val="26"/>
              </w:rPr>
            </w:pPr>
          </w:p>
        </w:tc>
        <w:tc>
          <w:tcPr>
            <w:tcW w:w="6120" w:type="dxa"/>
            <w:shd w:val="clear" w:color="auto" w:fill="auto"/>
          </w:tcPr>
          <w:p w:rsidR="00797585" w:rsidRPr="00BF5805" w:rsidRDefault="00797585" w:rsidP="0079758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Nêu được phương pháp mà Darwin đã sử dụng để xây dựng học thuyết về chọn lọc tự nhiên và hình thành loài (quan sát, hình thành giả thuyết, kiểm chứng giả thuyết).</w:t>
            </w:r>
          </w:p>
        </w:tc>
        <w:tc>
          <w:tcPr>
            <w:tcW w:w="1001" w:type="dxa"/>
            <w:shd w:val="clear" w:color="auto" w:fill="auto"/>
            <w:vAlign w:val="center"/>
          </w:tcPr>
          <w:p w:rsidR="00797585"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93" w:type="dxa"/>
            <w:shd w:val="clear" w:color="auto" w:fill="auto"/>
            <w:vAlign w:val="center"/>
          </w:tcPr>
          <w:p w:rsidR="00797585" w:rsidRPr="00BF5805" w:rsidRDefault="00797585" w:rsidP="00DC1C2D">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797585" w:rsidRPr="00BF5805" w:rsidRDefault="00797585"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797585"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797585" w:rsidRPr="00BF5805" w:rsidTr="00DC1C2D">
        <w:trPr>
          <w:trHeight w:val="151"/>
        </w:trPr>
        <w:tc>
          <w:tcPr>
            <w:tcW w:w="2974" w:type="dxa"/>
            <w:gridSpan w:val="2"/>
            <w:vMerge w:val="restart"/>
            <w:shd w:val="clear" w:color="auto" w:fill="auto"/>
            <w:vAlign w:val="center"/>
          </w:tcPr>
          <w:p w:rsidR="00797585" w:rsidRPr="00BF5805" w:rsidRDefault="00797585" w:rsidP="00797585">
            <w:pPr>
              <w:spacing w:after="0"/>
              <w:jc w:val="center"/>
              <w:rPr>
                <w:rFonts w:ascii="Times New Roman" w:eastAsia="Times New Roman" w:hAnsi="Times New Roman" w:cs="Times New Roman"/>
                <w:b/>
                <w:sz w:val="26"/>
                <w:szCs w:val="26"/>
              </w:rPr>
            </w:pPr>
            <w:r w:rsidRPr="00BF5805">
              <w:rPr>
                <w:rFonts w:ascii="Times New Roman" w:eastAsia="Times New Roman" w:hAnsi="Times New Roman" w:cs="Times New Roman"/>
                <w:sz w:val="26"/>
                <w:szCs w:val="26"/>
              </w:rPr>
              <w:t xml:space="preserve">Thuyết tiến hóa tổng hợp hiện đại </w:t>
            </w:r>
          </w:p>
        </w:tc>
        <w:tc>
          <w:tcPr>
            <w:tcW w:w="1558" w:type="dxa"/>
            <w:shd w:val="clear" w:color="auto" w:fill="auto"/>
            <w:vAlign w:val="center"/>
          </w:tcPr>
          <w:p w:rsidR="00797585" w:rsidRPr="00BF5805" w:rsidRDefault="004F737B" w:rsidP="00797585">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B</w:t>
            </w:r>
            <w:r w:rsidR="00797585" w:rsidRPr="00BF5805">
              <w:rPr>
                <w:rFonts w:ascii="Times New Roman" w:eastAsia="Times New Roman" w:hAnsi="Times New Roman" w:cs="Times New Roman"/>
                <w:i/>
                <w:sz w:val="26"/>
                <w:szCs w:val="26"/>
              </w:rPr>
              <w:t>iết</w:t>
            </w:r>
          </w:p>
        </w:tc>
        <w:tc>
          <w:tcPr>
            <w:tcW w:w="6120" w:type="dxa"/>
            <w:shd w:val="clear" w:color="auto" w:fill="auto"/>
          </w:tcPr>
          <w:p w:rsidR="00797585" w:rsidRPr="00BF5805" w:rsidRDefault="00797585" w:rsidP="0079758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Nêu được khái niệm tiến hoá nhỏ</w:t>
            </w:r>
            <w:r>
              <w:rPr>
                <w:rFonts w:ascii="Times New Roman" w:eastAsia="Times New Roman" w:hAnsi="Times New Roman" w:cs="Times New Roman"/>
                <w:sz w:val="26"/>
                <w:szCs w:val="26"/>
              </w:rPr>
              <w:t xml:space="preserve"> và quần thể là đơn vị tiến hóa nhỏ.</w:t>
            </w:r>
          </w:p>
          <w:p w:rsidR="00797585" w:rsidRPr="00BF5805" w:rsidRDefault="00797585" w:rsidP="0079758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Phát biểu được khái niệm thích nghi</w:t>
            </w:r>
          </w:p>
          <w:p w:rsidR="00797585" w:rsidRDefault="00797585" w:rsidP="0079758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Phát bi</w:t>
            </w:r>
            <w:r>
              <w:rPr>
                <w:rFonts w:ascii="Times New Roman" w:eastAsia="Times New Roman" w:hAnsi="Times New Roman" w:cs="Times New Roman"/>
                <w:sz w:val="26"/>
                <w:szCs w:val="26"/>
              </w:rPr>
              <w:t>ểu được khái niệm loài sinh học và cơ chế hình thành loài</w:t>
            </w:r>
          </w:p>
          <w:p w:rsidR="00962B5A" w:rsidRPr="00314CF2" w:rsidRDefault="00962B5A" w:rsidP="00962B5A">
            <w:pPr>
              <w:ind w:left="-67" w:right="-90" w:hanging="14"/>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t>Phát biểu được khái niệm loài sinh học.</w:t>
            </w:r>
          </w:p>
          <w:p w:rsidR="00962B5A" w:rsidRPr="00314CF2" w:rsidRDefault="00962B5A" w:rsidP="00962B5A">
            <w:pPr>
              <w:ind w:left="-67" w:right="-90" w:hanging="14"/>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t>Nêu được các cơ chế hình thành loài.</w:t>
            </w:r>
          </w:p>
          <w:p w:rsidR="00962B5A" w:rsidRPr="00962B5A" w:rsidRDefault="00962B5A" w:rsidP="00962B5A">
            <w:pPr>
              <w:ind w:left="-67" w:right="-90" w:hanging="14"/>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t>Phát biểu được khái niệm tiến hoá lớn. Phân biệt được tiến hoá lớn và tiến hoá nhỏ.</w:t>
            </w:r>
          </w:p>
        </w:tc>
        <w:tc>
          <w:tcPr>
            <w:tcW w:w="1001" w:type="dxa"/>
            <w:shd w:val="clear" w:color="auto" w:fill="auto"/>
            <w:vAlign w:val="center"/>
          </w:tcPr>
          <w:p w:rsidR="00797585"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993" w:type="dxa"/>
            <w:shd w:val="clear" w:color="auto" w:fill="auto"/>
            <w:vAlign w:val="center"/>
          </w:tcPr>
          <w:p w:rsidR="00797585" w:rsidRPr="00BF5805" w:rsidRDefault="00797585" w:rsidP="00DC1C2D">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797585" w:rsidRPr="00BF5805" w:rsidRDefault="00797585"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797585"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DC1C2D" w:rsidRPr="00BF5805" w:rsidTr="00DC1C2D">
        <w:trPr>
          <w:trHeight w:val="151"/>
        </w:trPr>
        <w:tc>
          <w:tcPr>
            <w:tcW w:w="2974" w:type="dxa"/>
            <w:gridSpan w:val="2"/>
            <w:vMerge/>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H</w:t>
            </w:r>
            <w:r w:rsidRPr="00BF5805">
              <w:rPr>
                <w:rFonts w:ascii="Times New Roman" w:eastAsia="Times New Roman" w:hAnsi="Times New Roman" w:cs="Times New Roman"/>
                <w:i/>
                <w:sz w:val="26"/>
                <w:szCs w:val="26"/>
              </w:rPr>
              <w:t>iểu</w:t>
            </w:r>
          </w:p>
        </w:tc>
        <w:tc>
          <w:tcPr>
            <w:tcW w:w="6120" w:type="dxa"/>
            <w:shd w:val="clear" w:color="auto" w:fill="auto"/>
          </w:tcPr>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Trình bày được quần thể là đơn vị tiến hoá nhỏ.</w:t>
            </w:r>
          </w:p>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lastRenderedPageBreak/>
              <w:t>- Trình bày được các nhân tố tiến hoá (đột biến, di – nhập gene, chọn lọc tự nhiên, yếu tố ngẫu nhiên, giao phối không ngẫu nhiên).</w:t>
            </w:r>
          </w:p>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Trình bày được cơ chế hình thành đặc điểm thích nghi.</w:t>
            </w:r>
          </w:p>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Lấy được ví dụ minh hoạ về đặc điểm thích nghi chỉ hợp lí tương đối.</w:t>
            </w:r>
          </w:p>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Trình bày được cơ chế hình thành loài mới.</w:t>
            </w:r>
          </w:p>
        </w:tc>
        <w:tc>
          <w:tcPr>
            <w:tcW w:w="1001"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993"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ý</w:t>
            </w:r>
          </w:p>
        </w:tc>
        <w:tc>
          <w:tcPr>
            <w:tcW w:w="1134"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+ 2 ý</w:t>
            </w:r>
          </w:p>
        </w:tc>
      </w:tr>
      <w:tr w:rsidR="00DC1C2D" w:rsidRPr="00BF5805" w:rsidTr="00DC1C2D">
        <w:trPr>
          <w:trHeight w:val="151"/>
        </w:trPr>
        <w:tc>
          <w:tcPr>
            <w:tcW w:w="2974" w:type="dxa"/>
            <w:gridSpan w:val="2"/>
            <w:vMerge/>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i/>
                <w:sz w:val="26"/>
                <w:szCs w:val="26"/>
              </w:rPr>
            </w:pPr>
            <w:r w:rsidRPr="00BF5805">
              <w:rPr>
                <w:rFonts w:ascii="Times New Roman" w:eastAsia="Times New Roman" w:hAnsi="Times New Roman" w:cs="Times New Roman"/>
                <w:i/>
                <w:sz w:val="26"/>
                <w:szCs w:val="26"/>
              </w:rPr>
              <w:t>Vận dụng</w:t>
            </w:r>
          </w:p>
        </w:tc>
        <w:tc>
          <w:tcPr>
            <w:tcW w:w="6120" w:type="dxa"/>
            <w:shd w:val="clear" w:color="auto" w:fill="auto"/>
          </w:tcPr>
          <w:p w:rsidR="00DC1C2D"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Giải thích được các đặc điểm thích nghi chỉ hợp lí tương đối.</w:t>
            </w:r>
          </w:p>
          <w:p w:rsidR="00DC1C2D" w:rsidRPr="00314CF2" w:rsidRDefault="00DC1C2D" w:rsidP="00DC1C2D">
            <w:pPr>
              <w:ind w:left="-67" w:right="-90" w:hanging="14"/>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t>Giải thích được các đặc điểm thích nghi chỉ hợp lí tương đối. Lấy được ví dụ minh hoạ.</w:t>
            </w:r>
          </w:p>
          <w:p w:rsidR="00DC1C2D" w:rsidRDefault="00DC1C2D" w:rsidP="00DC1C2D">
            <w:pPr>
              <w:spacing w:after="0"/>
              <w:jc w:val="both"/>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t>Dựa vào định luật Hardy - Weinberg, hãy dự đoán các nhân tố nào có thể ảnh hưởng đến trạng thái cân bằng di truyền của quần thể.</w:t>
            </w:r>
          </w:p>
          <w:p w:rsidR="00DC1C2D" w:rsidRPr="00BF5805" w:rsidRDefault="00DC1C2D" w:rsidP="00DC1C2D">
            <w:pPr>
              <w:ind w:left="-67" w:right="-90" w:hanging="14"/>
              <w:rPr>
                <w:rFonts w:ascii="Times New Roman" w:eastAsia="Times New Roman" w:hAnsi="Times New Roman" w:cs="Times New Roman"/>
                <w:sz w:val="26"/>
                <w:szCs w:val="26"/>
              </w:rPr>
            </w:pPr>
            <w:r w:rsidRPr="00314CF2">
              <w:rPr>
                <w:rFonts w:ascii="Times New Roman" w:eastAsia="Segoe UI" w:hAnsi="Times New Roman"/>
                <w:sz w:val="24"/>
                <w:szCs w:val="24"/>
                <w:lang w:val="vi-VN" w:eastAsia="vi-VN" w:bidi="vi-VN"/>
              </w:rPr>
              <w:t>Dựa vào sơ đồ cây sự sống, trình bày được sinh giới có nguồn gốc chung và phân</w:t>
            </w:r>
            <w:r>
              <w:rPr>
                <w:rFonts w:ascii="Times New Roman" w:eastAsia="Segoe UI" w:hAnsi="Times New Roman"/>
                <w:sz w:val="24"/>
                <w:szCs w:val="24"/>
                <w:lang w:eastAsia="vi-VN" w:bidi="vi-VN"/>
              </w:rPr>
              <w:t xml:space="preserve"> </w:t>
            </w:r>
            <w:r w:rsidRPr="00314CF2">
              <w:rPr>
                <w:rFonts w:ascii="Times New Roman" w:eastAsia="Segoe UI" w:hAnsi="Times New Roman"/>
                <w:sz w:val="24"/>
                <w:szCs w:val="24"/>
                <w:lang w:val="vi-VN" w:eastAsia="vi-VN" w:bidi="vi-VN"/>
              </w:rPr>
              <w:t>tích được sự phát sinh chủng loại là kết quả của tiến hoá.</w:t>
            </w:r>
          </w:p>
        </w:tc>
        <w:tc>
          <w:tcPr>
            <w:tcW w:w="1001"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993"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+ 2 ý</w:t>
            </w:r>
          </w:p>
        </w:tc>
        <w:tc>
          <w:tcPr>
            <w:tcW w:w="992"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+ 2 ý</w:t>
            </w:r>
          </w:p>
        </w:tc>
      </w:tr>
      <w:tr w:rsidR="00DC1C2D" w:rsidRPr="00BF5805" w:rsidTr="00DC1C2D">
        <w:trPr>
          <w:trHeight w:val="151"/>
        </w:trPr>
        <w:tc>
          <w:tcPr>
            <w:tcW w:w="2974" w:type="dxa"/>
            <w:gridSpan w:val="2"/>
            <w:vMerge w:val="restart"/>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Sự phát sinh và phát triển của sự sống</w:t>
            </w:r>
            <w:r>
              <w:rPr>
                <w:rFonts w:ascii="Times New Roman" w:eastAsia="Times New Roman" w:hAnsi="Times New Roman" w:cs="Times New Roman"/>
                <w:sz w:val="26"/>
                <w:szCs w:val="26"/>
              </w:rPr>
              <w:t xml:space="preserve"> </w:t>
            </w:r>
          </w:p>
        </w:tc>
        <w:tc>
          <w:tcPr>
            <w:tcW w:w="1558"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B</w:t>
            </w:r>
            <w:r w:rsidRPr="00BF5805">
              <w:rPr>
                <w:rFonts w:ascii="Times New Roman" w:eastAsia="Times New Roman" w:hAnsi="Times New Roman" w:cs="Times New Roman"/>
                <w:i/>
                <w:sz w:val="26"/>
                <w:szCs w:val="26"/>
              </w:rPr>
              <w:t>iết</w:t>
            </w:r>
          </w:p>
        </w:tc>
        <w:tc>
          <w:tcPr>
            <w:tcW w:w="6120" w:type="dxa"/>
            <w:shd w:val="clear" w:color="auto" w:fill="auto"/>
          </w:tcPr>
          <w:p w:rsidR="00DC1C2D" w:rsidRDefault="00DC1C2D" w:rsidP="00DC1C2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các giai đoạn phát sinh sự sống trên trái đất</w:t>
            </w:r>
          </w:p>
          <w:p w:rsidR="00DC1C2D" w:rsidRPr="00BF5805" w:rsidRDefault="00DC1C2D" w:rsidP="00DC1C2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w:t>
            </w:r>
            <w:r w:rsidRPr="00BF5805">
              <w:rPr>
                <w:rFonts w:ascii="Times New Roman" w:eastAsia="Times New Roman" w:hAnsi="Times New Roman" w:cs="Times New Roman"/>
                <w:sz w:val="26"/>
                <w:szCs w:val="26"/>
              </w:rPr>
              <w:t xml:space="preserve"> được một số minh chứng về tiến hoá </w:t>
            </w:r>
          </w:p>
        </w:tc>
        <w:tc>
          <w:tcPr>
            <w:tcW w:w="1001"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993"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DC1C2D" w:rsidRPr="00BF5805" w:rsidTr="00DC1C2D">
        <w:trPr>
          <w:trHeight w:val="151"/>
        </w:trPr>
        <w:tc>
          <w:tcPr>
            <w:tcW w:w="2974" w:type="dxa"/>
            <w:gridSpan w:val="2"/>
            <w:vMerge/>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H</w:t>
            </w:r>
            <w:r w:rsidRPr="00BF5805">
              <w:rPr>
                <w:rFonts w:ascii="Times New Roman" w:eastAsia="Times New Roman" w:hAnsi="Times New Roman" w:cs="Times New Roman"/>
                <w:i/>
                <w:sz w:val="26"/>
                <w:szCs w:val="26"/>
              </w:rPr>
              <w:t>iểu</w:t>
            </w:r>
          </w:p>
        </w:tc>
        <w:tc>
          <w:tcPr>
            <w:tcW w:w="6120" w:type="dxa"/>
            <w:shd w:val="clear" w:color="auto" w:fill="auto"/>
          </w:tcPr>
          <w:p w:rsidR="00DC1C2D"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Vẽ được sơ đồ ba giai đoạn phát sinh sự sống trên Trái Đất, gồm: tiến hoá hoá học, tiến hoá tiền sinh học, tiến hoá sinh học.</w:t>
            </w:r>
          </w:p>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Trình bày được nội dung các đại địa chất và biến cố lớn thể hiện sự phát triển của sinh vật trong các đại đó trên sơ đồ.</w:t>
            </w:r>
          </w:p>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Vẽ được sơ đồ các giai đoạn chính trong quá trình phát sinh loài người; nêu được loài người hiện nay (</w:t>
            </w:r>
            <w:r w:rsidRPr="00BF5805">
              <w:rPr>
                <w:rFonts w:ascii="Times New Roman" w:eastAsia="Times New Roman" w:hAnsi="Times New Roman" w:cs="Times New Roman"/>
                <w:i/>
                <w:sz w:val="26"/>
                <w:szCs w:val="26"/>
              </w:rPr>
              <w:t>H. sapiens</w:t>
            </w:r>
            <w:r w:rsidRPr="00BF5805">
              <w:rPr>
                <w:rFonts w:ascii="Times New Roman" w:eastAsia="Times New Roman" w:hAnsi="Times New Roman" w:cs="Times New Roman"/>
                <w:sz w:val="26"/>
                <w:szCs w:val="26"/>
              </w:rPr>
              <w:t>) đã tiến hoá từ loài vượn người (Australopithecus) qua các giai đoạn trung gian.</w:t>
            </w:r>
          </w:p>
        </w:tc>
        <w:tc>
          <w:tcPr>
            <w:tcW w:w="1001"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993"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c>
          <w:tcPr>
            <w:tcW w:w="1134"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ý</w:t>
            </w:r>
          </w:p>
        </w:tc>
      </w:tr>
      <w:tr w:rsidR="00DC1C2D" w:rsidRPr="00BF5805" w:rsidTr="00DC1C2D">
        <w:trPr>
          <w:trHeight w:val="988"/>
        </w:trPr>
        <w:tc>
          <w:tcPr>
            <w:tcW w:w="2974" w:type="dxa"/>
            <w:gridSpan w:val="2"/>
            <w:vMerge/>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i/>
                <w:sz w:val="26"/>
                <w:szCs w:val="26"/>
              </w:rPr>
            </w:pPr>
            <w:r w:rsidRPr="00BF5805">
              <w:rPr>
                <w:rFonts w:ascii="Times New Roman" w:eastAsia="Times New Roman" w:hAnsi="Times New Roman" w:cs="Times New Roman"/>
                <w:i/>
                <w:sz w:val="26"/>
                <w:szCs w:val="26"/>
              </w:rPr>
              <w:t>Vận dụng</w:t>
            </w:r>
          </w:p>
        </w:tc>
        <w:tc>
          <w:tcPr>
            <w:tcW w:w="6120" w:type="dxa"/>
            <w:shd w:val="clear" w:color="auto" w:fill="auto"/>
          </w:tcPr>
          <w:p w:rsidR="00DC1C2D" w:rsidRPr="00314CF2" w:rsidRDefault="00DC1C2D" w:rsidP="00DC1C2D">
            <w:pPr>
              <w:ind w:left="-67" w:right="-90" w:hanging="14"/>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t>Dựa vào sơ đồ, trình bày được các đại địa chất và biến cố lớn thể hiện sự phát triển của sinh vật trong các đại đó. Nêu được một số minh chứng về tiến hoá lớn.</w:t>
            </w:r>
          </w:p>
          <w:p w:rsidR="00DC1C2D" w:rsidRPr="00314CF2" w:rsidRDefault="00DC1C2D" w:rsidP="00DC1C2D">
            <w:pPr>
              <w:ind w:left="-67" w:right="-90" w:hanging="14"/>
              <w:rPr>
                <w:rFonts w:ascii="Times New Roman" w:eastAsia="Segoe UI" w:hAnsi="Times New Roman"/>
                <w:sz w:val="24"/>
                <w:szCs w:val="24"/>
                <w:lang w:val="vi-VN" w:eastAsia="vi-VN" w:bidi="vi-VN"/>
              </w:rPr>
            </w:pPr>
            <w:r w:rsidRPr="00314CF2">
              <w:rPr>
                <w:rFonts w:ascii="Times New Roman" w:eastAsia="Segoe UI" w:hAnsi="Times New Roman"/>
                <w:sz w:val="24"/>
                <w:szCs w:val="24"/>
                <w:lang w:val="vi-VN" w:eastAsia="vi-VN" w:bidi="vi-VN"/>
              </w:rPr>
              <w:lastRenderedPageBreak/>
              <w:t>Vẽ được sơ đồ các giai đoạn chính trong quá trình phát sinh loài người; nêu được loài người hiện nay (Homo sapiens) đã tiến hoá từ loài vượn người (Australopithecus) qua các giai đoạn trung gian.</w:t>
            </w:r>
          </w:p>
          <w:p w:rsidR="00DC1C2D" w:rsidRPr="00BF5805" w:rsidRDefault="00DC1C2D" w:rsidP="00DC1C2D">
            <w:pPr>
              <w:spacing w:after="0"/>
              <w:jc w:val="both"/>
              <w:rPr>
                <w:rFonts w:ascii="Times New Roman" w:eastAsia="Times New Roman" w:hAnsi="Times New Roman" w:cs="Times New Roman"/>
                <w:sz w:val="26"/>
                <w:szCs w:val="26"/>
              </w:rPr>
            </w:pPr>
            <w:r w:rsidRPr="00314CF2">
              <w:rPr>
                <w:rFonts w:ascii="Times New Roman" w:eastAsia="Segoe UI" w:hAnsi="Times New Roman"/>
                <w:sz w:val="24"/>
                <w:szCs w:val="24"/>
                <w:lang w:val="vi-VN" w:eastAsia="vi-VN" w:bidi="vi-VN"/>
              </w:rPr>
              <w:t>Làm được bài tập sưu tầm được tài liệu về sự phát sinh và phát triển của sinh giới hoặc của loài người.</w:t>
            </w:r>
          </w:p>
        </w:tc>
        <w:tc>
          <w:tcPr>
            <w:tcW w:w="1001" w:type="dxa"/>
            <w:shd w:val="clear" w:color="auto" w:fill="auto"/>
            <w:vAlign w:val="center"/>
          </w:tcPr>
          <w:p w:rsidR="00DC1C2D" w:rsidRDefault="00DC1C2D" w:rsidP="00DC1C2D">
            <w:pPr>
              <w:spacing w:after="0"/>
              <w:jc w:val="center"/>
              <w:rPr>
                <w:rFonts w:ascii="Times New Roman" w:eastAsia="Times New Roman" w:hAnsi="Times New Roman" w:cs="Times New Roman"/>
                <w:sz w:val="26"/>
                <w:szCs w:val="26"/>
              </w:rPr>
            </w:pPr>
          </w:p>
        </w:tc>
        <w:tc>
          <w:tcPr>
            <w:tcW w:w="993"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+ 2 ý</w:t>
            </w:r>
          </w:p>
        </w:tc>
        <w:tc>
          <w:tcPr>
            <w:tcW w:w="992"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+ 2 ý</w:t>
            </w:r>
          </w:p>
        </w:tc>
      </w:tr>
      <w:tr w:rsidR="00DC1C2D" w:rsidRPr="00BF5805" w:rsidTr="00DC1C2D">
        <w:trPr>
          <w:trHeight w:val="151"/>
        </w:trPr>
        <w:tc>
          <w:tcPr>
            <w:tcW w:w="10652" w:type="dxa"/>
            <w:gridSpan w:val="4"/>
            <w:shd w:val="clear" w:color="auto" w:fill="auto"/>
            <w:vAlign w:val="center"/>
          </w:tcPr>
          <w:p w:rsidR="00DC1C2D" w:rsidRPr="00AF253F" w:rsidRDefault="00DC1C2D" w:rsidP="00DC1C2D">
            <w:pPr>
              <w:spacing w:after="0"/>
              <w:jc w:val="center"/>
              <w:rPr>
                <w:rFonts w:ascii="Times New Roman" w:eastAsia="Times New Roman" w:hAnsi="Times New Roman" w:cs="Times New Roman"/>
                <w:b/>
                <w:sz w:val="26"/>
                <w:szCs w:val="26"/>
              </w:rPr>
            </w:pPr>
            <w:r w:rsidRPr="00AF253F">
              <w:rPr>
                <w:rFonts w:ascii="Times New Roman" w:eastAsia="Times New Roman" w:hAnsi="Times New Roman" w:cs="Times New Roman"/>
                <w:b/>
                <w:sz w:val="26"/>
                <w:szCs w:val="26"/>
              </w:rPr>
              <w:t>PHẦN 2. SINH THÁI HỌC VÀ MÔI TRƯỜNG</w:t>
            </w:r>
          </w:p>
        </w:tc>
        <w:tc>
          <w:tcPr>
            <w:tcW w:w="1001" w:type="dxa"/>
            <w:shd w:val="clear" w:color="auto" w:fill="auto"/>
          </w:tcPr>
          <w:p w:rsidR="00DC1C2D" w:rsidRDefault="00DC1C2D" w:rsidP="00DC1C2D">
            <w:pPr>
              <w:spacing w:after="0"/>
              <w:jc w:val="center"/>
              <w:rPr>
                <w:rFonts w:ascii="Times New Roman" w:eastAsia="Times New Roman" w:hAnsi="Times New Roman" w:cs="Times New Roman"/>
                <w:sz w:val="26"/>
                <w:szCs w:val="26"/>
              </w:rPr>
            </w:pPr>
          </w:p>
        </w:tc>
        <w:tc>
          <w:tcPr>
            <w:tcW w:w="993" w:type="dxa"/>
            <w:shd w:val="clear" w:color="auto" w:fill="auto"/>
          </w:tcPr>
          <w:p w:rsidR="00DC1C2D" w:rsidRPr="00BF5805" w:rsidRDefault="00DC1C2D" w:rsidP="00DC1C2D">
            <w:pPr>
              <w:spacing w:after="0"/>
              <w:jc w:val="center"/>
              <w:rPr>
                <w:rFonts w:ascii="Times New Roman" w:eastAsia="Times New Roman" w:hAnsi="Times New Roman" w:cs="Times New Roman"/>
                <w:sz w:val="26"/>
                <w:szCs w:val="26"/>
              </w:rPr>
            </w:pPr>
          </w:p>
        </w:tc>
        <w:tc>
          <w:tcPr>
            <w:tcW w:w="1134" w:type="dxa"/>
            <w:shd w:val="clear" w:color="auto" w:fill="auto"/>
          </w:tcPr>
          <w:p w:rsidR="00DC1C2D" w:rsidRPr="00BF5805" w:rsidRDefault="00DC1C2D" w:rsidP="00DC1C2D">
            <w:pPr>
              <w:spacing w:after="0"/>
              <w:jc w:val="center"/>
              <w:rPr>
                <w:rFonts w:ascii="Times New Roman" w:eastAsia="Times New Roman" w:hAnsi="Times New Roman" w:cs="Times New Roman"/>
                <w:sz w:val="26"/>
                <w:szCs w:val="26"/>
              </w:rPr>
            </w:pPr>
          </w:p>
        </w:tc>
        <w:tc>
          <w:tcPr>
            <w:tcW w:w="992" w:type="dxa"/>
            <w:shd w:val="clear" w:color="auto" w:fill="auto"/>
          </w:tcPr>
          <w:p w:rsidR="00DC1C2D" w:rsidRPr="00BF5805" w:rsidRDefault="00DC1C2D" w:rsidP="00DC1C2D">
            <w:pPr>
              <w:spacing w:after="0"/>
              <w:jc w:val="both"/>
              <w:rPr>
                <w:rFonts w:ascii="Times New Roman" w:eastAsia="Times New Roman" w:hAnsi="Times New Roman" w:cs="Times New Roman"/>
                <w:sz w:val="26"/>
                <w:szCs w:val="26"/>
              </w:rPr>
            </w:pPr>
          </w:p>
        </w:tc>
      </w:tr>
      <w:tr w:rsidR="00DC1C2D" w:rsidRPr="00BF5805" w:rsidTr="00473935">
        <w:trPr>
          <w:trHeight w:val="968"/>
        </w:trPr>
        <w:tc>
          <w:tcPr>
            <w:tcW w:w="2974" w:type="dxa"/>
            <w:gridSpan w:val="2"/>
            <w:vMerge w:val="restart"/>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Môi trường và các nhân tố sinh thái</w:t>
            </w:r>
            <w:r>
              <w:rPr>
                <w:rFonts w:ascii="Times New Roman" w:eastAsia="Times New Roman" w:hAnsi="Times New Roman" w:cs="Times New Roman"/>
                <w:sz w:val="26"/>
                <w:szCs w:val="26"/>
              </w:rPr>
              <w:t xml:space="preserve"> </w:t>
            </w:r>
          </w:p>
        </w:tc>
        <w:tc>
          <w:tcPr>
            <w:tcW w:w="1558"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B</w:t>
            </w:r>
            <w:r w:rsidRPr="00BF5805">
              <w:rPr>
                <w:rFonts w:ascii="Times New Roman" w:eastAsia="Times New Roman" w:hAnsi="Times New Roman" w:cs="Times New Roman"/>
                <w:i/>
                <w:sz w:val="26"/>
                <w:szCs w:val="26"/>
              </w:rPr>
              <w:t>iết</w:t>
            </w:r>
          </w:p>
        </w:tc>
        <w:tc>
          <w:tcPr>
            <w:tcW w:w="6120" w:type="dxa"/>
            <w:shd w:val="clear" w:color="auto" w:fill="auto"/>
          </w:tcPr>
          <w:p w:rsidR="00DC1C2D"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Phát biểu được khái niệm môi trường sống của sinh vật.</w:t>
            </w:r>
          </w:p>
          <w:p w:rsidR="00DC1C2D"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Nêu được khái niệm nhân tố sinh thái.</w:t>
            </w:r>
          </w:p>
          <w:p w:rsidR="00DC1C2D" w:rsidRPr="00BF5805" w:rsidRDefault="00DC1C2D" w:rsidP="00DC1C2D">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Phát biểu được khái niệm nhịp sinh học</w:t>
            </w:r>
          </w:p>
        </w:tc>
        <w:tc>
          <w:tcPr>
            <w:tcW w:w="1001" w:type="dxa"/>
            <w:shd w:val="clear" w:color="auto" w:fill="auto"/>
            <w:vAlign w:val="center"/>
          </w:tcPr>
          <w:p w:rsidR="00DC1C2D" w:rsidRPr="00BF5805" w:rsidRDefault="00DC1C2D" w:rsidP="00DC1C2D">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+ 1 ý</w:t>
            </w:r>
          </w:p>
        </w:tc>
        <w:tc>
          <w:tcPr>
            <w:tcW w:w="993" w:type="dxa"/>
            <w:shd w:val="clear" w:color="auto" w:fill="auto"/>
          </w:tcPr>
          <w:p w:rsidR="00DC1C2D" w:rsidRPr="00BF5805" w:rsidRDefault="00DC1C2D" w:rsidP="00DC1C2D">
            <w:pPr>
              <w:spacing w:after="0"/>
              <w:jc w:val="center"/>
              <w:rPr>
                <w:rFonts w:ascii="Times New Roman" w:eastAsia="Times New Roman" w:hAnsi="Times New Roman" w:cs="Times New Roman"/>
                <w:sz w:val="26"/>
                <w:szCs w:val="26"/>
              </w:rPr>
            </w:pPr>
          </w:p>
        </w:tc>
        <w:tc>
          <w:tcPr>
            <w:tcW w:w="1134" w:type="dxa"/>
            <w:shd w:val="clear" w:color="auto" w:fill="auto"/>
          </w:tcPr>
          <w:p w:rsidR="00DC1C2D" w:rsidRPr="00BF5805" w:rsidRDefault="00DC1C2D" w:rsidP="00DC1C2D">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DC1C2D" w:rsidRPr="00BF5805" w:rsidRDefault="00473935" w:rsidP="0047393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+ 1 ý</w:t>
            </w:r>
          </w:p>
        </w:tc>
      </w:tr>
      <w:tr w:rsidR="00473935" w:rsidRPr="00BF5805" w:rsidTr="00473935">
        <w:trPr>
          <w:trHeight w:val="151"/>
        </w:trPr>
        <w:tc>
          <w:tcPr>
            <w:tcW w:w="2974" w:type="dxa"/>
            <w:gridSpan w:val="2"/>
            <w:vMerge/>
            <w:shd w:val="clear" w:color="auto" w:fill="auto"/>
            <w:vAlign w:val="center"/>
          </w:tcPr>
          <w:p w:rsidR="00473935" w:rsidRPr="00BF5805" w:rsidRDefault="00473935" w:rsidP="00473935">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473935" w:rsidRPr="00BF5805" w:rsidRDefault="00473935" w:rsidP="00473935">
            <w:pPr>
              <w:spacing w:after="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H</w:t>
            </w:r>
            <w:r w:rsidRPr="00BF5805">
              <w:rPr>
                <w:rFonts w:ascii="Times New Roman" w:eastAsia="Times New Roman" w:hAnsi="Times New Roman" w:cs="Times New Roman"/>
                <w:i/>
                <w:sz w:val="26"/>
                <w:szCs w:val="26"/>
              </w:rPr>
              <w:t>iểu</w:t>
            </w:r>
          </w:p>
        </w:tc>
        <w:tc>
          <w:tcPr>
            <w:tcW w:w="6120" w:type="dxa"/>
            <w:shd w:val="clear" w:color="auto" w:fill="auto"/>
          </w:tcPr>
          <w:p w:rsidR="00473935" w:rsidRPr="00BF5805" w:rsidRDefault="00473935" w:rsidP="0047393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xml:space="preserve">- Phân biệt được các nhân tố sinh thái vô sinh và hữu sinh. </w:t>
            </w:r>
          </w:p>
          <w:p w:rsidR="00473935" w:rsidRPr="00BF5805" w:rsidRDefault="00473935" w:rsidP="0047393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Lấy được ví dụ về tác động của các nhân tố sinh thái lên đời sống sinh vật và thích nghi của sinh vật với các nhân tố đó.</w:t>
            </w:r>
          </w:p>
          <w:p w:rsidR="00473935" w:rsidRPr="00BF5805" w:rsidRDefault="00473935" w:rsidP="0047393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 Trình bày được các quy luật về tác động của các nhân tố sinh thái lên đời sống sinh vật, như: giới hạn sinh thái; tác động tổng hợp của các nhân tố sinh thái; tác động không đồng đều của các nhân tố sinh thái.</w:t>
            </w:r>
          </w:p>
        </w:tc>
        <w:tc>
          <w:tcPr>
            <w:tcW w:w="1001" w:type="dxa"/>
            <w:shd w:val="clear" w:color="auto" w:fill="auto"/>
          </w:tcPr>
          <w:p w:rsidR="00473935" w:rsidRPr="00BF5805" w:rsidRDefault="00473935" w:rsidP="00473935">
            <w:pPr>
              <w:spacing w:after="0"/>
              <w:jc w:val="center"/>
              <w:rPr>
                <w:rFonts w:ascii="Times New Roman" w:eastAsia="Times New Roman" w:hAnsi="Times New Roman" w:cs="Times New Roman"/>
                <w:sz w:val="26"/>
                <w:szCs w:val="26"/>
              </w:rPr>
            </w:pPr>
          </w:p>
        </w:tc>
        <w:tc>
          <w:tcPr>
            <w:tcW w:w="993" w:type="dxa"/>
            <w:shd w:val="clear" w:color="auto" w:fill="auto"/>
            <w:vAlign w:val="center"/>
          </w:tcPr>
          <w:p w:rsidR="00473935" w:rsidRPr="00BF5805" w:rsidRDefault="00473935" w:rsidP="0047393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ý</w:t>
            </w:r>
          </w:p>
        </w:tc>
        <w:tc>
          <w:tcPr>
            <w:tcW w:w="1134" w:type="dxa"/>
            <w:shd w:val="clear" w:color="auto" w:fill="auto"/>
          </w:tcPr>
          <w:p w:rsidR="00473935" w:rsidRPr="00BF5805" w:rsidRDefault="00473935" w:rsidP="00473935">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473935" w:rsidRPr="00BF5805" w:rsidRDefault="00473935" w:rsidP="0047393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+ 2 ý</w:t>
            </w:r>
          </w:p>
        </w:tc>
      </w:tr>
      <w:tr w:rsidR="00473935" w:rsidRPr="00BF5805" w:rsidTr="00473935">
        <w:trPr>
          <w:trHeight w:val="1936"/>
        </w:trPr>
        <w:tc>
          <w:tcPr>
            <w:tcW w:w="2974" w:type="dxa"/>
            <w:gridSpan w:val="2"/>
            <w:vMerge/>
            <w:shd w:val="clear" w:color="auto" w:fill="auto"/>
            <w:vAlign w:val="center"/>
          </w:tcPr>
          <w:p w:rsidR="00473935" w:rsidRPr="00BF5805" w:rsidRDefault="00473935" w:rsidP="00473935">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473935" w:rsidRPr="00BF5805" w:rsidRDefault="00473935" w:rsidP="00473935">
            <w:pPr>
              <w:spacing w:after="0"/>
              <w:jc w:val="center"/>
              <w:rPr>
                <w:rFonts w:ascii="Times New Roman" w:eastAsia="Times New Roman" w:hAnsi="Times New Roman" w:cs="Times New Roman"/>
                <w:i/>
                <w:sz w:val="26"/>
                <w:szCs w:val="26"/>
              </w:rPr>
            </w:pPr>
            <w:r w:rsidRPr="00BF5805">
              <w:rPr>
                <w:rFonts w:ascii="Times New Roman" w:eastAsia="Times New Roman" w:hAnsi="Times New Roman" w:cs="Times New Roman"/>
                <w:i/>
                <w:sz w:val="26"/>
                <w:szCs w:val="26"/>
              </w:rPr>
              <w:t>Vận dụng</w:t>
            </w:r>
          </w:p>
        </w:tc>
        <w:tc>
          <w:tcPr>
            <w:tcW w:w="6120" w:type="dxa"/>
            <w:shd w:val="clear" w:color="auto" w:fill="auto"/>
          </w:tcPr>
          <w:p w:rsidR="00473935" w:rsidRPr="00BF5805" w:rsidRDefault="00473935" w:rsidP="00473935">
            <w:pPr>
              <w:spacing w:after="0"/>
              <w:jc w:val="both"/>
              <w:rPr>
                <w:rFonts w:ascii="Times New Roman" w:eastAsia="Times New Roman" w:hAnsi="Times New Roman" w:cs="Times New Roman"/>
                <w:sz w:val="26"/>
                <w:szCs w:val="26"/>
              </w:rPr>
            </w:pPr>
            <w:r w:rsidRPr="00BF5805">
              <w:rPr>
                <w:rFonts w:ascii="Times New Roman" w:eastAsia="Times New Roman" w:hAnsi="Times New Roman" w:cs="Times New Roman"/>
                <w:sz w:val="26"/>
                <w:szCs w:val="26"/>
              </w:rPr>
              <w:t>Phân tích được những thay đổi của sinh vật có thể tác động làm thay đổi môi trường sống của chúng.</w:t>
            </w:r>
          </w:p>
          <w:p w:rsidR="00473935" w:rsidRPr="00BF5805" w:rsidRDefault="00473935" w:rsidP="0047393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F5805">
              <w:rPr>
                <w:rFonts w:ascii="Times New Roman" w:eastAsia="Times New Roman" w:hAnsi="Times New Roman" w:cs="Times New Roman"/>
                <w:sz w:val="26"/>
                <w:szCs w:val="26"/>
              </w:rPr>
              <w:t xml:space="preserve"> Giải thích được nhịp sinh học chính là sự thích nghi của sinh vật với những thay đổi có tính chu kì của môi trường.</w:t>
            </w:r>
            <w:r>
              <w:rPr>
                <w:rFonts w:ascii="Times New Roman" w:eastAsia="Times New Roman" w:hAnsi="Times New Roman" w:cs="Times New Roman"/>
                <w:sz w:val="26"/>
                <w:szCs w:val="26"/>
              </w:rPr>
              <w:t xml:space="preserve"> - Vận dụng kiến thức về nhịp sinh học để giải thích sự hoạt động của một số cơ quan trong cơ thể người.</w:t>
            </w:r>
          </w:p>
        </w:tc>
        <w:tc>
          <w:tcPr>
            <w:tcW w:w="1001" w:type="dxa"/>
            <w:shd w:val="clear" w:color="auto" w:fill="auto"/>
          </w:tcPr>
          <w:p w:rsidR="00473935" w:rsidRPr="00BF5805" w:rsidRDefault="00473935" w:rsidP="00473935">
            <w:pPr>
              <w:spacing w:after="0"/>
              <w:jc w:val="center"/>
              <w:rPr>
                <w:rFonts w:ascii="Times New Roman" w:eastAsia="Times New Roman" w:hAnsi="Times New Roman" w:cs="Times New Roman"/>
                <w:sz w:val="26"/>
                <w:szCs w:val="26"/>
              </w:rPr>
            </w:pPr>
          </w:p>
        </w:tc>
        <w:tc>
          <w:tcPr>
            <w:tcW w:w="993" w:type="dxa"/>
            <w:shd w:val="clear" w:color="auto" w:fill="auto"/>
          </w:tcPr>
          <w:p w:rsidR="00473935" w:rsidRPr="00BF5805" w:rsidRDefault="00473935" w:rsidP="00473935">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473935" w:rsidRPr="00BF5805" w:rsidRDefault="00473935" w:rsidP="0047393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+ 1 ý</w:t>
            </w:r>
          </w:p>
        </w:tc>
        <w:tc>
          <w:tcPr>
            <w:tcW w:w="992" w:type="dxa"/>
            <w:shd w:val="clear" w:color="auto" w:fill="auto"/>
            <w:vAlign w:val="center"/>
          </w:tcPr>
          <w:p w:rsidR="00473935" w:rsidRPr="00BF5805" w:rsidRDefault="00473935" w:rsidP="0047393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+ 1 ý</w:t>
            </w:r>
          </w:p>
        </w:tc>
      </w:tr>
      <w:tr w:rsidR="00236542" w:rsidRPr="00BF5805" w:rsidTr="00236542">
        <w:trPr>
          <w:trHeight w:val="829"/>
        </w:trPr>
        <w:tc>
          <w:tcPr>
            <w:tcW w:w="2974" w:type="dxa"/>
            <w:gridSpan w:val="2"/>
            <w:shd w:val="clear" w:color="auto" w:fill="auto"/>
            <w:vAlign w:val="center"/>
          </w:tcPr>
          <w:p w:rsidR="00236542" w:rsidRPr="00BF5805" w:rsidRDefault="00236542" w:rsidP="00473935">
            <w:pPr>
              <w:spacing w:after="0"/>
              <w:jc w:val="center"/>
              <w:rPr>
                <w:rFonts w:ascii="Times New Roman" w:eastAsia="Times New Roman" w:hAnsi="Times New Roman" w:cs="Times New Roman"/>
                <w:sz w:val="26"/>
                <w:szCs w:val="26"/>
              </w:rPr>
            </w:pPr>
          </w:p>
        </w:tc>
        <w:tc>
          <w:tcPr>
            <w:tcW w:w="1558" w:type="dxa"/>
            <w:shd w:val="clear" w:color="auto" w:fill="auto"/>
            <w:vAlign w:val="center"/>
          </w:tcPr>
          <w:p w:rsidR="00236542" w:rsidRPr="00BF5805" w:rsidRDefault="00236542" w:rsidP="00473935">
            <w:pPr>
              <w:spacing w:after="0"/>
              <w:jc w:val="center"/>
              <w:rPr>
                <w:rFonts w:ascii="Times New Roman" w:eastAsia="Times New Roman" w:hAnsi="Times New Roman" w:cs="Times New Roman"/>
                <w:i/>
                <w:sz w:val="26"/>
                <w:szCs w:val="26"/>
              </w:rPr>
            </w:pPr>
          </w:p>
        </w:tc>
        <w:tc>
          <w:tcPr>
            <w:tcW w:w="6120" w:type="dxa"/>
            <w:shd w:val="clear" w:color="auto" w:fill="auto"/>
          </w:tcPr>
          <w:p w:rsidR="00236542" w:rsidRPr="00BF5805" w:rsidRDefault="00236542" w:rsidP="00473935">
            <w:pPr>
              <w:spacing w:after="0"/>
              <w:jc w:val="both"/>
              <w:rPr>
                <w:rFonts w:ascii="Times New Roman" w:eastAsia="Times New Roman" w:hAnsi="Times New Roman" w:cs="Times New Roman"/>
                <w:sz w:val="26"/>
                <w:szCs w:val="26"/>
              </w:rPr>
            </w:pPr>
          </w:p>
        </w:tc>
        <w:tc>
          <w:tcPr>
            <w:tcW w:w="1001" w:type="dxa"/>
            <w:shd w:val="clear" w:color="auto" w:fill="auto"/>
          </w:tcPr>
          <w:p w:rsidR="00236542" w:rsidRPr="00BF5805" w:rsidRDefault="00236542" w:rsidP="00473935">
            <w:pPr>
              <w:spacing w:after="0"/>
              <w:jc w:val="center"/>
              <w:rPr>
                <w:rFonts w:ascii="Times New Roman" w:eastAsia="Times New Roman" w:hAnsi="Times New Roman" w:cs="Times New Roman"/>
                <w:sz w:val="26"/>
                <w:szCs w:val="26"/>
              </w:rPr>
            </w:pPr>
          </w:p>
        </w:tc>
        <w:tc>
          <w:tcPr>
            <w:tcW w:w="993" w:type="dxa"/>
            <w:shd w:val="clear" w:color="auto" w:fill="auto"/>
          </w:tcPr>
          <w:p w:rsidR="00236542" w:rsidRPr="00BF5805" w:rsidRDefault="00236542" w:rsidP="00473935">
            <w:pPr>
              <w:spacing w:after="0"/>
              <w:jc w:val="center"/>
              <w:rPr>
                <w:rFonts w:ascii="Times New Roman" w:eastAsia="Times New Roman" w:hAnsi="Times New Roman" w:cs="Times New Roman"/>
                <w:sz w:val="26"/>
                <w:szCs w:val="26"/>
              </w:rPr>
            </w:pPr>
          </w:p>
        </w:tc>
        <w:tc>
          <w:tcPr>
            <w:tcW w:w="1134" w:type="dxa"/>
            <w:shd w:val="clear" w:color="auto" w:fill="auto"/>
            <w:vAlign w:val="center"/>
          </w:tcPr>
          <w:p w:rsidR="00236542" w:rsidRDefault="00236542" w:rsidP="00473935">
            <w:pPr>
              <w:spacing w:after="0"/>
              <w:jc w:val="center"/>
              <w:rPr>
                <w:rFonts w:ascii="Times New Roman" w:eastAsia="Times New Roman" w:hAnsi="Times New Roman" w:cs="Times New Roman"/>
                <w:sz w:val="26"/>
                <w:szCs w:val="26"/>
              </w:rPr>
            </w:pPr>
          </w:p>
        </w:tc>
        <w:tc>
          <w:tcPr>
            <w:tcW w:w="992" w:type="dxa"/>
            <w:shd w:val="clear" w:color="auto" w:fill="auto"/>
            <w:vAlign w:val="center"/>
          </w:tcPr>
          <w:p w:rsidR="00236542" w:rsidRDefault="00236542" w:rsidP="00473935">
            <w:pPr>
              <w:spacing w:after="0"/>
              <w:jc w:val="center"/>
              <w:rPr>
                <w:rFonts w:ascii="Times New Roman" w:eastAsia="Times New Roman" w:hAnsi="Times New Roman" w:cs="Times New Roman"/>
                <w:sz w:val="26"/>
                <w:szCs w:val="26"/>
              </w:rPr>
            </w:pPr>
            <w:r w:rsidRPr="007F52AD">
              <w:rPr>
                <w:rFonts w:ascii="Times New Roman" w:eastAsia="MS Mincho" w:hAnsi="Times New Roman"/>
                <w:b/>
                <w:bCs/>
                <w:sz w:val="24"/>
                <w:szCs w:val="24"/>
              </w:rPr>
              <w:t>2</w:t>
            </w:r>
            <w:r>
              <w:rPr>
                <w:rFonts w:ascii="Times New Roman" w:eastAsia="MS Mincho" w:hAnsi="Times New Roman"/>
                <w:b/>
                <w:bCs/>
                <w:sz w:val="24"/>
                <w:szCs w:val="24"/>
              </w:rPr>
              <w:t>4</w:t>
            </w:r>
            <w:r w:rsidRPr="007F52AD">
              <w:rPr>
                <w:rFonts w:ascii="Times New Roman" w:eastAsia="MS Mincho" w:hAnsi="Times New Roman"/>
                <w:b/>
                <w:bCs/>
                <w:sz w:val="24"/>
                <w:szCs w:val="24"/>
              </w:rPr>
              <w:t xml:space="preserve"> + 16 ý</w:t>
            </w:r>
          </w:p>
        </w:tc>
        <w:bookmarkStart w:id="0" w:name="_GoBack"/>
        <w:bookmarkEnd w:id="0"/>
      </w:tr>
    </w:tbl>
    <w:p w:rsidR="009E16C3" w:rsidRDefault="009E16C3" w:rsidP="009E16C3"/>
    <w:p w:rsidR="009E16C3" w:rsidRDefault="009E16C3" w:rsidP="009E16C3"/>
    <w:p w:rsidR="009E16C3" w:rsidRDefault="009E16C3"/>
    <w:sectPr w:rsidR="009E16C3" w:rsidSect="00CD44F9">
      <w:pgSz w:w="15840" w:h="12240" w:orient="landscape"/>
      <w:pgMar w:top="568" w:right="1440"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F71" w:rsidRDefault="001E3F71" w:rsidP="00AF0A10">
      <w:pPr>
        <w:spacing w:after="0" w:line="240" w:lineRule="auto"/>
      </w:pPr>
      <w:r>
        <w:separator/>
      </w:r>
    </w:p>
  </w:endnote>
  <w:endnote w:type="continuationSeparator" w:id="0">
    <w:p w:rsidR="001E3F71" w:rsidRDefault="001E3F71" w:rsidP="00AF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F71" w:rsidRDefault="001E3F71" w:rsidP="00AF0A10">
      <w:pPr>
        <w:spacing w:after="0" w:line="240" w:lineRule="auto"/>
      </w:pPr>
      <w:r>
        <w:separator/>
      </w:r>
    </w:p>
  </w:footnote>
  <w:footnote w:type="continuationSeparator" w:id="0">
    <w:p w:rsidR="001E3F71" w:rsidRDefault="001E3F71" w:rsidP="00AF0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68"/>
    <w:rsid w:val="000214CA"/>
    <w:rsid w:val="00073CD8"/>
    <w:rsid w:val="0016084B"/>
    <w:rsid w:val="001E3F71"/>
    <w:rsid w:val="00217351"/>
    <w:rsid w:val="00236542"/>
    <w:rsid w:val="00287D68"/>
    <w:rsid w:val="002C5F10"/>
    <w:rsid w:val="003C662C"/>
    <w:rsid w:val="00432BE6"/>
    <w:rsid w:val="00473935"/>
    <w:rsid w:val="004D5EF5"/>
    <w:rsid w:val="004F737B"/>
    <w:rsid w:val="00575752"/>
    <w:rsid w:val="00593595"/>
    <w:rsid w:val="006A378E"/>
    <w:rsid w:val="006D35A0"/>
    <w:rsid w:val="00751031"/>
    <w:rsid w:val="00790D23"/>
    <w:rsid w:val="00797585"/>
    <w:rsid w:val="008F2A30"/>
    <w:rsid w:val="00900707"/>
    <w:rsid w:val="00962B5A"/>
    <w:rsid w:val="009920DA"/>
    <w:rsid w:val="009B5814"/>
    <w:rsid w:val="009C62E9"/>
    <w:rsid w:val="009E16C3"/>
    <w:rsid w:val="00A26C05"/>
    <w:rsid w:val="00AC5A2D"/>
    <w:rsid w:val="00AF0A10"/>
    <w:rsid w:val="00B15B00"/>
    <w:rsid w:val="00BA1329"/>
    <w:rsid w:val="00BC7951"/>
    <w:rsid w:val="00C369C9"/>
    <w:rsid w:val="00C73F2C"/>
    <w:rsid w:val="00CD44F9"/>
    <w:rsid w:val="00D30357"/>
    <w:rsid w:val="00D7520B"/>
    <w:rsid w:val="00DC1C2D"/>
    <w:rsid w:val="00DE28F2"/>
    <w:rsid w:val="00E057B9"/>
    <w:rsid w:val="00EB20C8"/>
    <w:rsid w:val="00EB4270"/>
    <w:rsid w:val="00EE57FB"/>
    <w:rsid w:val="00F5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85CA"/>
  <w15:chartTrackingRefBased/>
  <w15:docId w15:val="{C570DD96-8FCD-4FB6-B472-E3B1BEFB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A10"/>
  </w:style>
  <w:style w:type="paragraph" w:styleId="Footer">
    <w:name w:val="footer"/>
    <w:basedOn w:val="Normal"/>
    <w:link w:val="FooterChar"/>
    <w:uiPriority w:val="99"/>
    <w:unhideWhenUsed/>
    <w:rsid w:val="00AF0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26</cp:revision>
  <dcterms:created xsi:type="dcterms:W3CDTF">2023-08-05T02:25:00Z</dcterms:created>
  <dcterms:modified xsi:type="dcterms:W3CDTF">2025-03-06T11:01:00Z</dcterms:modified>
</cp:coreProperties>
</file>